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1EA2" w14:textId="77777777" w:rsidR="005A0814" w:rsidRDefault="005A0814">
      <w:pPr>
        <w:pBdr>
          <w:top w:val="single" w:sz="4" w:space="1" w:color="000000"/>
          <w:left w:val="single" w:sz="4" w:space="4" w:color="000000"/>
          <w:bottom w:val="single" w:sz="4" w:space="1" w:color="000000"/>
          <w:right w:val="single" w:sz="4" w:space="4" w:color="000000"/>
        </w:pBdr>
        <w:jc w:val="center"/>
        <w:rPr>
          <w:rFonts w:ascii="Arial" w:hAnsi="Arial" w:cs="Arial"/>
          <w:b/>
          <w:color w:val="000000"/>
          <w:sz w:val="22"/>
          <w:szCs w:val="22"/>
          <w:lang w:val="nl-BE"/>
        </w:rPr>
      </w:pPr>
    </w:p>
    <w:p w14:paraId="78140AA9" w14:textId="77777777" w:rsidR="005A0814" w:rsidRDefault="004D6EB3">
      <w:pPr>
        <w:pBdr>
          <w:top w:val="single" w:sz="4" w:space="1" w:color="000000"/>
          <w:left w:val="single" w:sz="4" w:space="4" w:color="000000"/>
          <w:bottom w:val="single" w:sz="4" w:space="1" w:color="000000"/>
          <w:right w:val="single" w:sz="4" w:space="4" w:color="000000"/>
        </w:pBdr>
        <w:jc w:val="center"/>
        <w:rPr>
          <w:rFonts w:ascii="Arial" w:hAnsi="Arial" w:cs="Arial"/>
          <w:b/>
          <w:color w:val="000000"/>
          <w:sz w:val="28"/>
          <w:szCs w:val="28"/>
          <w:lang w:val="nl-BE"/>
        </w:rPr>
      </w:pPr>
      <w:bookmarkStart w:id="0" w:name="_GoBack"/>
      <w:r>
        <w:rPr>
          <w:rFonts w:ascii="Arial" w:hAnsi="Arial" w:cs="Arial"/>
          <w:b/>
          <w:color w:val="000000"/>
          <w:sz w:val="28"/>
          <w:szCs w:val="28"/>
          <w:lang w:val="nl-BE"/>
        </w:rPr>
        <w:t>INDIVIDUELE OVEREENKOMST</w:t>
      </w:r>
    </w:p>
    <w:bookmarkEnd w:id="0"/>
    <w:p w14:paraId="33E9DF1F" w14:textId="77777777" w:rsidR="005A0814" w:rsidRDefault="004D6EB3">
      <w:pPr>
        <w:pBdr>
          <w:top w:val="single" w:sz="4" w:space="1" w:color="000000"/>
          <w:left w:val="single" w:sz="4" w:space="4" w:color="000000"/>
          <w:bottom w:val="single" w:sz="4" w:space="1" w:color="000000"/>
          <w:right w:val="single" w:sz="4" w:space="4" w:color="000000"/>
        </w:pBdr>
        <w:jc w:val="center"/>
        <w:rPr>
          <w:rFonts w:ascii="Arial" w:hAnsi="Arial" w:cs="Arial"/>
          <w:b/>
          <w:color w:val="000000"/>
          <w:sz w:val="28"/>
          <w:szCs w:val="28"/>
          <w:lang w:val="nl-BE"/>
        </w:rPr>
      </w:pPr>
      <w:r>
        <w:rPr>
          <w:rFonts w:ascii="Arial" w:hAnsi="Arial" w:cs="Arial"/>
          <w:b/>
          <w:color w:val="000000"/>
          <w:sz w:val="28"/>
          <w:szCs w:val="28"/>
          <w:lang w:val="nl-BE"/>
        </w:rPr>
        <w:t>MET BETREKKING TOT DE TOEKENNING VAN</w:t>
      </w:r>
    </w:p>
    <w:p w14:paraId="2E216721" w14:textId="77777777" w:rsidR="005A0814" w:rsidRDefault="004D6EB3">
      <w:pPr>
        <w:pBdr>
          <w:top w:val="single" w:sz="4" w:space="1" w:color="000000"/>
          <w:left w:val="single" w:sz="4" w:space="4" w:color="000000"/>
          <w:bottom w:val="single" w:sz="4" w:space="1" w:color="000000"/>
          <w:right w:val="single" w:sz="4" w:space="4" w:color="000000"/>
        </w:pBdr>
        <w:jc w:val="center"/>
        <w:rPr>
          <w:rFonts w:ascii="Arial" w:hAnsi="Arial" w:cs="Arial"/>
          <w:b/>
          <w:color w:val="000000"/>
          <w:sz w:val="28"/>
          <w:szCs w:val="28"/>
          <w:lang w:val="nl-BE"/>
        </w:rPr>
      </w:pPr>
      <w:r>
        <w:rPr>
          <w:rFonts w:ascii="Arial" w:hAnsi="Arial" w:cs="Arial"/>
          <w:b/>
          <w:color w:val="000000"/>
          <w:sz w:val="28"/>
          <w:szCs w:val="28"/>
          <w:lang w:val="nl-BE"/>
        </w:rPr>
        <w:t>ECOCHEQUES IN ELEKTRONISCHE VORM</w:t>
      </w:r>
    </w:p>
    <w:p w14:paraId="527E1FAC" w14:textId="77777777" w:rsidR="005A0814" w:rsidRDefault="005A0814">
      <w:pPr>
        <w:pBdr>
          <w:top w:val="single" w:sz="4" w:space="1" w:color="000000"/>
          <w:left w:val="single" w:sz="4" w:space="4" w:color="000000"/>
          <w:bottom w:val="single" w:sz="4" w:space="1" w:color="000000"/>
          <w:right w:val="single" w:sz="4" w:space="4" w:color="000000"/>
        </w:pBdr>
        <w:jc w:val="center"/>
        <w:rPr>
          <w:rFonts w:ascii="Arial" w:hAnsi="Arial" w:cs="Arial"/>
          <w:b/>
          <w:color w:val="000000"/>
          <w:sz w:val="22"/>
          <w:szCs w:val="22"/>
          <w:lang w:val="nl-BE"/>
        </w:rPr>
      </w:pPr>
    </w:p>
    <w:p w14:paraId="4B91FCA6" w14:textId="77777777" w:rsidR="005A0814" w:rsidRDefault="005A0814">
      <w:pPr>
        <w:jc w:val="both"/>
        <w:rPr>
          <w:rFonts w:ascii="Arial" w:hAnsi="Arial" w:cs="Arial"/>
          <w:sz w:val="22"/>
          <w:szCs w:val="22"/>
          <w:lang w:val="nl-BE"/>
        </w:rPr>
      </w:pPr>
    </w:p>
    <w:p w14:paraId="3A964D1D" w14:textId="77777777" w:rsidR="005A0814" w:rsidRDefault="005A0814">
      <w:pPr>
        <w:jc w:val="both"/>
        <w:rPr>
          <w:rFonts w:ascii="Arial" w:hAnsi="Arial" w:cs="Arial"/>
          <w:sz w:val="22"/>
          <w:szCs w:val="22"/>
          <w:lang w:val="nl-BE"/>
        </w:rPr>
      </w:pPr>
    </w:p>
    <w:p w14:paraId="33191F16" w14:textId="77777777" w:rsidR="005A0814" w:rsidRDefault="005A0814">
      <w:pPr>
        <w:jc w:val="both"/>
        <w:rPr>
          <w:rFonts w:ascii="Arial" w:hAnsi="Arial" w:cs="Arial"/>
          <w:sz w:val="22"/>
          <w:szCs w:val="22"/>
          <w:lang w:val="nl-BE"/>
        </w:rPr>
      </w:pPr>
    </w:p>
    <w:p w14:paraId="65CA68C1" w14:textId="77777777" w:rsidR="005A0814" w:rsidRPr="006A63A4" w:rsidRDefault="004D6EB3">
      <w:pPr>
        <w:ind w:left="1134" w:hanging="1134"/>
        <w:rPr>
          <w:lang w:val="nl-BE"/>
        </w:rPr>
      </w:pPr>
      <w:r>
        <w:rPr>
          <w:rFonts w:ascii="Arial" w:hAnsi="Arial" w:cs="Arial"/>
          <w:b/>
          <w:color w:val="000000"/>
          <w:sz w:val="22"/>
          <w:szCs w:val="22"/>
          <w:lang w:val="nl-BE"/>
        </w:rPr>
        <w:t>TUSSEN</w:t>
      </w:r>
      <w:r>
        <w:rPr>
          <w:rFonts w:ascii="Arial" w:hAnsi="Arial" w:cs="Arial"/>
          <w:color w:val="000000"/>
          <w:sz w:val="22"/>
          <w:szCs w:val="22"/>
          <w:lang w:val="nl-BE"/>
        </w:rPr>
        <w:t xml:space="preserve"> :</w:t>
      </w:r>
      <w:r>
        <w:rPr>
          <w:rFonts w:ascii="Arial" w:hAnsi="Arial" w:cs="Arial"/>
          <w:color w:val="000000"/>
          <w:sz w:val="22"/>
          <w:szCs w:val="22"/>
          <w:lang w:val="nl-BE"/>
        </w:rPr>
        <w:tab/>
      </w:r>
      <w:r>
        <w:rPr>
          <w:rFonts w:ascii="Arial" w:hAnsi="Arial" w:cs="Arial"/>
          <w:b/>
          <w:color w:val="000000"/>
          <w:sz w:val="22"/>
          <w:szCs w:val="22"/>
          <w:shd w:val="clear" w:color="auto" w:fill="FFFF00"/>
          <w:lang w:val="nl-BE"/>
        </w:rPr>
        <w:t>_________________________</w:t>
      </w:r>
      <w:r>
        <w:rPr>
          <w:rFonts w:ascii="Arial" w:hAnsi="Arial" w:cs="Arial"/>
          <w:color w:val="000000"/>
          <w:sz w:val="22"/>
          <w:szCs w:val="22"/>
          <w:lang w:val="nl-BE"/>
        </w:rPr>
        <w:t xml:space="preserve">, met maatschappelijke zetel te </w:t>
      </w:r>
      <w:r>
        <w:rPr>
          <w:rFonts w:ascii="Arial" w:hAnsi="Arial" w:cs="Arial"/>
          <w:color w:val="000000"/>
          <w:sz w:val="22"/>
          <w:szCs w:val="22"/>
          <w:shd w:val="clear" w:color="auto" w:fill="FFFF00"/>
          <w:lang w:val="nl-BE"/>
        </w:rPr>
        <w:t>__________</w:t>
      </w:r>
      <w:r>
        <w:rPr>
          <w:rFonts w:ascii="Arial" w:hAnsi="Arial" w:cs="Arial"/>
          <w:color w:val="000000"/>
          <w:sz w:val="22"/>
          <w:szCs w:val="22"/>
          <w:lang w:val="nl-BE"/>
        </w:rPr>
        <w:t xml:space="preserve"> </w:t>
      </w:r>
      <w:r>
        <w:rPr>
          <w:rFonts w:ascii="Arial" w:hAnsi="Arial" w:cs="Arial"/>
          <w:color w:val="000000"/>
          <w:sz w:val="22"/>
          <w:szCs w:val="22"/>
          <w:shd w:val="clear" w:color="auto" w:fill="FFFF00"/>
          <w:lang w:val="nl-BE"/>
        </w:rPr>
        <w:t>__</w:t>
      </w:r>
      <w:r>
        <w:rPr>
          <w:rFonts w:ascii="Arial" w:hAnsi="Arial" w:cs="Arial"/>
          <w:color w:val="000000"/>
          <w:sz w:val="22"/>
          <w:szCs w:val="22"/>
          <w:lang w:val="nl-BE"/>
        </w:rPr>
        <w:t xml:space="preserve">, </w:t>
      </w:r>
      <w:r>
        <w:rPr>
          <w:rFonts w:ascii="Arial" w:hAnsi="Arial" w:cs="Arial"/>
          <w:color w:val="000000"/>
          <w:sz w:val="22"/>
          <w:szCs w:val="22"/>
          <w:shd w:val="clear" w:color="auto" w:fill="FFFF00"/>
          <w:lang w:val="nl-BE"/>
        </w:rPr>
        <w:t>____</w:t>
      </w:r>
      <w:r>
        <w:rPr>
          <w:rFonts w:ascii="Arial" w:hAnsi="Arial" w:cs="Arial"/>
          <w:color w:val="000000"/>
          <w:sz w:val="22"/>
          <w:szCs w:val="22"/>
          <w:lang w:val="nl-BE"/>
        </w:rPr>
        <w:t xml:space="preserve"> </w:t>
      </w:r>
      <w:r>
        <w:rPr>
          <w:rFonts w:ascii="Arial" w:hAnsi="Arial" w:cs="Arial"/>
          <w:color w:val="000000"/>
          <w:sz w:val="22"/>
          <w:szCs w:val="22"/>
          <w:shd w:val="clear" w:color="auto" w:fill="FFFF00"/>
          <w:lang w:val="nl-BE"/>
        </w:rPr>
        <w:t>__________</w:t>
      </w:r>
      <w:r>
        <w:rPr>
          <w:rFonts w:ascii="Arial" w:hAnsi="Arial" w:cs="Arial"/>
          <w:color w:val="000000"/>
          <w:sz w:val="22"/>
          <w:szCs w:val="22"/>
          <w:lang w:val="nl-BE"/>
        </w:rPr>
        <w:t xml:space="preserve">, vennootschap ingeschreven in het KBO onder nummer </w:t>
      </w:r>
      <w:r>
        <w:rPr>
          <w:rFonts w:ascii="Arial" w:hAnsi="Arial" w:cs="Arial"/>
          <w:color w:val="000000"/>
          <w:sz w:val="22"/>
          <w:szCs w:val="22"/>
          <w:shd w:val="clear" w:color="auto" w:fill="FFFF00"/>
          <w:lang w:val="nl-BE"/>
        </w:rPr>
        <w:t>___</w:t>
      </w:r>
      <w:r w:rsidR="00EE6E75">
        <w:rPr>
          <w:rFonts w:ascii="Arial" w:hAnsi="Arial" w:cs="Arial"/>
          <w:color w:val="000000"/>
          <w:sz w:val="22"/>
          <w:szCs w:val="22"/>
          <w:shd w:val="clear" w:color="auto" w:fill="FFFF00"/>
          <w:lang w:val="nl-BE"/>
        </w:rPr>
        <w:t>___________</w:t>
      </w:r>
      <w:r w:rsidR="0085321F">
        <w:rPr>
          <w:rFonts w:ascii="Arial" w:hAnsi="Arial" w:cs="Arial"/>
          <w:color w:val="000000"/>
          <w:sz w:val="22"/>
          <w:szCs w:val="22"/>
          <w:shd w:val="clear" w:color="auto" w:fill="FFFF00"/>
          <w:lang w:val="nl-BE"/>
        </w:rPr>
        <w:t>__</w:t>
      </w:r>
      <w:r>
        <w:rPr>
          <w:rFonts w:ascii="Arial" w:hAnsi="Arial" w:cs="Arial"/>
          <w:color w:val="000000"/>
          <w:sz w:val="22"/>
          <w:szCs w:val="22"/>
          <w:shd w:val="clear" w:color="auto" w:fill="FFFF00"/>
          <w:lang w:val="nl-BE"/>
        </w:rPr>
        <w:t>_</w:t>
      </w:r>
      <w:r>
        <w:rPr>
          <w:rFonts w:ascii="Arial" w:hAnsi="Arial" w:cs="Arial"/>
          <w:color w:val="000000"/>
          <w:sz w:val="22"/>
          <w:szCs w:val="22"/>
          <w:lang w:val="nl-BE"/>
        </w:rPr>
        <w:t>,</w:t>
      </w:r>
    </w:p>
    <w:p w14:paraId="2121A52F" w14:textId="77777777" w:rsidR="005A0814" w:rsidRDefault="005A0814">
      <w:pPr>
        <w:ind w:left="1134" w:hanging="1134"/>
        <w:rPr>
          <w:rFonts w:ascii="Arial" w:hAnsi="Arial" w:cs="Arial"/>
          <w:color w:val="000000"/>
          <w:sz w:val="22"/>
          <w:szCs w:val="22"/>
          <w:lang w:val="nl-BE"/>
        </w:rPr>
      </w:pPr>
    </w:p>
    <w:p w14:paraId="22CAB339" w14:textId="77777777" w:rsidR="005A0814" w:rsidRPr="006A63A4" w:rsidRDefault="004D6EB3">
      <w:pPr>
        <w:ind w:left="1134"/>
        <w:rPr>
          <w:lang w:val="nl-BE"/>
        </w:rPr>
      </w:pPr>
      <w:r>
        <w:rPr>
          <w:rFonts w:ascii="Arial" w:hAnsi="Arial" w:cs="Arial"/>
          <w:color w:val="000000"/>
          <w:sz w:val="22"/>
          <w:szCs w:val="22"/>
          <w:lang w:val="nl-BE"/>
        </w:rPr>
        <w:t xml:space="preserve">Vertegenwoordigd door </w:t>
      </w:r>
      <w:r>
        <w:rPr>
          <w:rFonts w:ascii="Arial" w:hAnsi="Arial" w:cs="Arial"/>
          <w:color w:val="000000"/>
          <w:sz w:val="22"/>
          <w:szCs w:val="22"/>
          <w:shd w:val="clear" w:color="auto" w:fill="FFFF00"/>
          <w:lang w:val="nl-BE"/>
        </w:rPr>
        <w:t>de heer / mevrouw</w:t>
      </w:r>
      <w:r>
        <w:rPr>
          <w:rFonts w:ascii="Arial" w:hAnsi="Arial" w:cs="Arial"/>
          <w:color w:val="000000"/>
          <w:sz w:val="22"/>
          <w:szCs w:val="22"/>
          <w:lang w:val="nl-BE"/>
        </w:rPr>
        <w:t xml:space="preserve"> </w:t>
      </w:r>
      <w:r>
        <w:rPr>
          <w:rFonts w:ascii="Arial" w:hAnsi="Arial" w:cs="Arial"/>
          <w:color w:val="000000"/>
          <w:sz w:val="22"/>
          <w:szCs w:val="22"/>
          <w:shd w:val="clear" w:color="auto" w:fill="FFFF00"/>
          <w:lang w:val="nl-BE"/>
        </w:rPr>
        <w:t>__________</w:t>
      </w:r>
      <w:r>
        <w:rPr>
          <w:rFonts w:ascii="Arial" w:hAnsi="Arial" w:cs="Arial"/>
          <w:color w:val="000000"/>
          <w:sz w:val="22"/>
          <w:szCs w:val="22"/>
          <w:lang w:val="nl-BE"/>
        </w:rPr>
        <w:t xml:space="preserve"> </w:t>
      </w:r>
      <w:r>
        <w:rPr>
          <w:rFonts w:ascii="Arial" w:hAnsi="Arial" w:cs="Arial"/>
          <w:color w:val="000000"/>
          <w:sz w:val="22"/>
          <w:szCs w:val="22"/>
          <w:shd w:val="clear" w:color="auto" w:fill="FFFF00"/>
          <w:lang w:val="nl-BE"/>
        </w:rPr>
        <w:t>_____________</w:t>
      </w:r>
      <w:r>
        <w:rPr>
          <w:rFonts w:ascii="Arial" w:hAnsi="Arial" w:cs="Arial"/>
          <w:color w:val="000000"/>
          <w:sz w:val="22"/>
          <w:szCs w:val="22"/>
          <w:lang w:val="nl-BE"/>
        </w:rPr>
        <w:t>, behoorlijk gevolmachtigd.</w:t>
      </w:r>
    </w:p>
    <w:p w14:paraId="554A5F8E" w14:textId="77777777" w:rsidR="005A0814" w:rsidRDefault="005A0814">
      <w:pPr>
        <w:rPr>
          <w:rFonts w:ascii="Arial" w:hAnsi="Arial" w:cs="Arial"/>
          <w:color w:val="000000"/>
          <w:sz w:val="22"/>
          <w:szCs w:val="22"/>
          <w:lang w:val="nl-BE"/>
        </w:rPr>
      </w:pPr>
    </w:p>
    <w:p w14:paraId="2140C03A" w14:textId="77777777" w:rsidR="005A0814" w:rsidRDefault="004D6EB3">
      <w:pPr>
        <w:ind w:left="2268" w:hanging="1134"/>
        <w:rPr>
          <w:rFonts w:ascii="Arial" w:hAnsi="Arial" w:cs="Arial"/>
          <w:color w:val="000000"/>
          <w:sz w:val="22"/>
          <w:szCs w:val="22"/>
          <w:lang w:val="nl-BE"/>
        </w:rPr>
      </w:pPr>
      <w:r>
        <w:rPr>
          <w:rFonts w:ascii="Arial" w:hAnsi="Arial" w:cs="Arial"/>
          <w:color w:val="000000"/>
          <w:sz w:val="22"/>
          <w:szCs w:val="22"/>
          <w:lang w:val="nl-BE"/>
        </w:rPr>
        <w:t>Hierna genaamd "DE WERKGEVER",</w:t>
      </w:r>
    </w:p>
    <w:p w14:paraId="4C1B2B4A" w14:textId="77777777" w:rsidR="005A0814" w:rsidRDefault="005A0814">
      <w:pPr>
        <w:ind w:left="1134" w:hanging="1134"/>
        <w:jc w:val="both"/>
        <w:rPr>
          <w:rFonts w:ascii="Arial" w:hAnsi="Arial" w:cs="Arial"/>
          <w:sz w:val="22"/>
          <w:szCs w:val="22"/>
          <w:lang w:val="nl-BE"/>
        </w:rPr>
      </w:pPr>
    </w:p>
    <w:p w14:paraId="495894E4" w14:textId="77777777" w:rsidR="005A0814" w:rsidRDefault="005A0814">
      <w:pPr>
        <w:ind w:left="1134" w:hanging="1134"/>
        <w:jc w:val="both"/>
        <w:rPr>
          <w:rFonts w:ascii="Arial" w:hAnsi="Arial" w:cs="Arial"/>
          <w:sz w:val="22"/>
          <w:szCs w:val="22"/>
          <w:lang w:val="nl-BE"/>
        </w:rPr>
      </w:pPr>
    </w:p>
    <w:p w14:paraId="6654D4F4" w14:textId="77777777" w:rsidR="005A0814" w:rsidRPr="006A63A4" w:rsidRDefault="004D6EB3">
      <w:pPr>
        <w:ind w:left="1134" w:hanging="1134"/>
        <w:jc w:val="both"/>
        <w:rPr>
          <w:lang w:val="nl-BE"/>
        </w:rPr>
      </w:pPr>
      <w:r>
        <w:rPr>
          <w:rFonts w:ascii="Arial" w:hAnsi="Arial" w:cs="Arial"/>
          <w:b/>
          <w:sz w:val="22"/>
          <w:szCs w:val="22"/>
          <w:lang w:val="nl-BE"/>
        </w:rPr>
        <w:t>EN :</w:t>
      </w:r>
      <w:r>
        <w:rPr>
          <w:rFonts w:ascii="Arial" w:hAnsi="Arial" w:cs="Arial"/>
          <w:b/>
          <w:sz w:val="22"/>
          <w:szCs w:val="22"/>
          <w:lang w:val="nl-BE"/>
        </w:rPr>
        <w:tab/>
      </w:r>
      <w:r>
        <w:rPr>
          <w:rFonts w:ascii="Arial" w:hAnsi="Arial" w:cs="Arial"/>
          <w:b/>
          <w:sz w:val="22"/>
          <w:szCs w:val="22"/>
          <w:shd w:val="clear" w:color="auto" w:fill="FFFF00"/>
          <w:lang w:val="nl-BE"/>
        </w:rPr>
        <w:t>Mevrouw /De heer ______</w:t>
      </w:r>
      <w:r>
        <w:rPr>
          <w:rFonts w:ascii="Arial" w:hAnsi="Arial" w:cs="Arial"/>
          <w:b/>
          <w:sz w:val="22"/>
          <w:szCs w:val="22"/>
          <w:lang w:val="nl-BE"/>
        </w:rPr>
        <w:t xml:space="preserve"> </w:t>
      </w:r>
      <w:r>
        <w:rPr>
          <w:rFonts w:ascii="Arial" w:hAnsi="Arial" w:cs="Arial"/>
          <w:b/>
          <w:sz w:val="22"/>
          <w:szCs w:val="22"/>
          <w:shd w:val="clear" w:color="auto" w:fill="FFFF00"/>
          <w:lang w:val="nl-BE"/>
        </w:rPr>
        <w:t>__________________</w:t>
      </w:r>
      <w:r>
        <w:rPr>
          <w:rFonts w:ascii="Arial" w:hAnsi="Arial" w:cs="Arial"/>
          <w:sz w:val="22"/>
          <w:szCs w:val="22"/>
          <w:lang w:val="nl-BE"/>
        </w:rPr>
        <w:t xml:space="preserve">, bediende, wonende </w:t>
      </w:r>
      <w:r>
        <w:rPr>
          <w:rFonts w:ascii="Arial" w:hAnsi="Arial" w:cs="Arial"/>
          <w:sz w:val="22"/>
          <w:szCs w:val="22"/>
          <w:shd w:val="clear" w:color="auto" w:fill="FFFF00"/>
          <w:lang w:val="nl-BE"/>
        </w:rPr>
        <w:t>________________</w:t>
      </w:r>
      <w:r>
        <w:rPr>
          <w:rFonts w:ascii="Arial" w:hAnsi="Arial" w:cs="Arial"/>
          <w:sz w:val="22"/>
          <w:szCs w:val="22"/>
          <w:lang w:val="nl-BE"/>
        </w:rPr>
        <w:t xml:space="preserve"> </w:t>
      </w:r>
      <w:r>
        <w:rPr>
          <w:rFonts w:ascii="Arial" w:hAnsi="Arial" w:cs="Arial"/>
          <w:sz w:val="22"/>
          <w:szCs w:val="22"/>
          <w:shd w:val="clear" w:color="auto" w:fill="FFFF00"/>
          <w:lang w:val="nl-BE"/>
        </w:rPr>
        <w:t>__</w:t>
      </w:r>
      <w:r>
        <w:rPr>
          <w:rFonts w:ascii="Arial" w:hAnsi="Arial" w:cs="Arial"/>
          <w:sz w:val="22"/>
          <w:szCs w:val="22"/>
          <w:lang w:val="nl-BE"/>
        </w:rPr>
        <w:t>te</w:t>
      </w:r>
      <w:r>
        <w:rPr>
          <w:rFonts w:ascii="Arial" w:hAnsi="Arial" w:cs="Arial"/>
          <w:sz w:val="22"/>
          <w:szCs w:val="22"/>
          <w:shd w:val="clear" w:color="auto" w:fill="FFFF00"/>
          <w:lang w:val="nl-BE"/>
        </w:rPr>
        <w:t>____</w:t>
      </w:r>
      <w:r>
        <w:rPr>
          <w:rFonts w:ascii="Arial" w:hAnsi="Arial" w:cs="Arial"/>
          <w:sz w:val="22"/>
          <w:szCs w:val="22"/>
          <w:lang w:val="nl-BE"/>
        </w:rPr>
        <w:t xml:space="preserve"> </w:t>
      </w:r>
      <w:r>
        <w:rPr>
          <w:rFonts w:ascii="Arial" w:hAnsi="Arial" w:cs="Arial"/>
          <w:sz w:val="22"/>
          <w:szCs w:val="22"/>
          <w:shd w:val="clear" w:color="auto" w:fill="FFFF00"/>
          <w:lang w:val="nl-BE"/>
        </w:rPr>
        <w:t>__________________</w:t>
      </w:r>
      <w:r>
        <w:rPr>
          <w:rFonts w:ascii="Arial" w:hAnsi="Arial" w:cs="Arial"/>
          <w:sz w:val="22"/>
          <w:szCs w:val="22"/>
          <w:lang w:val="nl-BE"/>
        </w:rPr>
        <w:t>,</w:t>
      </w:r>
    </w:p>
    <w:p w14:paraId="5F7A8495" w14:textId="77777777" w:rsidR="005A0814" w:rsidRDefault="005A0814">
      <w:pPr>
        <w:ind w:left="1134" w:hanging="1134"/>
        <w:jc w:val="both"/>
        <w:rPr>
          <w:rFonts w:ascii="Arial" w:hAnsi="Arial" w:cs="Arial"/>
          <w:sz w:val="22"/>
          <w:szCs w:val="22"/>
          <w:lang w:val="nl-BE"/>
        </w:rPr>
      </w:pPr>
    </w:p>
    <w:p w14:paraId="7A3D3033" w14:textId="77777777" w:rsidR="005A0814" w:rsidRDefault="004D6EB3">
      <w:pPr>
        <w:ind w:left="2268" w:hanging="1134"/>
        <w:jc w:val="both"/>
        <w:rPr>
          <w:rFonts w:ascii="Arial" w:hAnsi="Arial" w:cs="Arial"/>
          <w:sz w:val="22"/>
          <w:szCs w:val="22"/>
          <w:lang w:val="nl-BE"/>
        </w:rPr>
      </w:pPr>
      <w:r>
        <w:rPr>
          <w:rFonts w:ascii="Arial" w:hAnsi="Arial" w:cs="Arial"/>
          <w:sz w:val="22"/>
          <w:szCs w:val="22"/>
          <w:lang w:val="nl-BE"/>
        </w:rPr>
        <w:t>Hierna genaamd "DE WERKNEMER",</w:t>
      </w:r>
    </w:p>
    <w:p w14:paraId="186F2032" w14:textId="77777777" w:rsidR="005A0814" w:rsidRDefault="005A0814">
      <w:pPr>
        <w:jc w:val="both"/>
        <w:rPr>
          <w:rFonts w:ascii="Arial" w:hAnsi="Arial" w:cs="Arial"/>
          <w:sz w:val="22"/>
          <w:szCs w:val="22"/>
          <w:lang w:val="nl-BE"/>
        </w:rPr>
      </w:pPr>
    </w:p>
    <w:p w14:paraId="7A32E7D1" w14:textId="77777777" w:rsidR="005A0814" w:rsidRDefault="005A0814">
      <w:pPr>
        <w:jc w:val="both"/>
        <w:rPr>
          <w:rFonts w:ascii="Arial" w:hAnsi="Arial" w:cs="Arial"/>
          <w:sz w:val="22"/>
          <w:szCs w:val="22"/>
          <w:lang w:val="nl-BE"/>
        </w:rPr>
      </w:pPr>
    </w:p>
    <w:p w14:paraId="0DF42BF9" w14:textId="77777777" w:rsidR="005A0814" w:rsidRDefault="004D6EB3">
      <w:pPr>
        <w:jc w:val="center"/>
        <w:rPr>
          <w:rFonts w:ascii="Arial" w:hAnsi="Arial" w:cs="Arial"/>
          <w:b/>
          <w:sz w:val="22"/>
          <w:szCs w:val="22"/>
          <w:lang w:val="nl-BE"/>
        </w:rPr>
      </w:pPr>
      <w:r>
        <w:rPr>
          <w:rFonts w:ascii="Arial" w:hAnsi="Arial" w:cs="Arial"/>
          <w:b/>
          <w:sz w:val="22"/>
          <w:szCs w:val="22"/>
          <w:lang w:val="nl-BE"/>
        </w:rPr>
        <w:t xml:space="preserve">ER WORDT OVEREENGEKOMEN HETGEEN VOLGT </w:t>
      </w:r>
    </w:p>
    <w:p w14:paraId="6B47AA6C" w14:textId="77777777" w:rsidR="005A0814" w:rsidRDefault="005A0814">
      <w:pPr>
        <w:jc w:val="both"/>
        <w:rPr>
          <w:rFonts w:ascii="Arial" w:hAnsi="Arial" w:cs="Arial"/>
          <w:sz w:val="22"/>
          <w:szCs w:val="22"/>
          <w:u w:val="single"/>
          <w:lang w:val="nl-BE"/>
        </w:rPr>
      </w:pPr>
    </w:p>
    <w:p w14:paraId="3761EF90" w14:textId="77777777" w:rsidR="005A0814" w:rsidRDefault="005A0814">
      <w:pPr>
        <w:jc w:val="both"/>
        <w:rPr>
          <w:rFonts w:ascii="Arial" w:hAnsi="Arial" w:cs="Arial"/>
          <w:sz w:val="22"/>
          <w:szCs w:val="22"/>
          <w:lang w:val="nl-BE"/>
        </w:rPr>
      </w:pPr>
    </w:p>
    <w:p w14:paraId="43304ABE" w14:textId="77777777" w:rsidR="005A0814" w:rsidRDefault="004D6EB3">
      <w:pPr>
        <w:pBdr>
          <w:top w:val="single" w:sz="4" w:space="1" w:color="000000"/>
          <w:left w:val="single" w:sz="4" w:space="4" w:color="000000"/>
          <w:bottom w:val="single" w:sz="4" w:space="1" w:color="000000"/>
          <w:right w:val="single" w:sz="4" w:space="4" w:color="000000"/>
        </w:pBdr>
        <w:jc w:val="both"/>
      </w:pPr>
      <w:r>
        <w:rPr>
          <w:rFonts w:ascii="Arial" w:hAnsi="Arial" w:cs="Arial"/>
          <w:b/>
          <w:sz w:val="22"/>
          <w:szCs w:val="22"/>
          <w:lang w:val="nl-BE"/>
        </w:rPr>
        <w:t>Artikel 1. Voorwerp van de overeenkomst</w:t>
      </w:r>
    </w:p>
    <w:p w14:paraId="2EB0364A" w14:textId="77777777" w:rsidR="005A0814" w:rsidRDefault="005A0814">
      <w:pPr>
        <w:jc w:val="both"/>
        <w:rPr>
          <w:rFonts w:ascii="Arial" w:hAnsi="Arial" w:cs="Arial"/>
          <w:sz w:val="22"/>
          <w:szCs w:val="22"/>
          <w:u w:val="single"/>
          <w:lang w:val="nl-BE"/>
        </w:rPr>
      </w:pPr>
    </w:p>
    <w:p w14:paraId="391F7180" w14:textId="77777777" w:rsidR="005A0814" w:rsidRPr="006A63A4" w:rsidRDefault="004D6EB3">
      <w:pPr>
        <w:numPr>
          <w:ilvl w:val="1"/>
          <w:numId w:val="1"/>
        </w:numPr>
        <w:jc w:val="both"/>
        <w:rPr>
          <w:lang w:val="nl-BE"/>
        </w:rPr>
      </w:pPr>
      <w:r>
        <w:rPr>
          <w:rFonts w:ascii="Arial" w:hAnsi="Arial" w:cs="Arial"/>
          <w:sz w:val="22"/>
          <w:szCs w:val="22"/>
          <w:lang w:val="nl-BE"/>
        </w:rPr>
        <w:t xml:space="preserve">Deze individuele overeenkomst regelt de toekenning van ecocheques in elektronische vorm aan de WERKNEMER. </w:t>
      </w:r>
    </w:p>
    <w:p w14:paraId="06521352" w14:textId="77777777" w:rsidR="005A0814" w:rsidRDefault="005A0814">
      <w:pPr>
        <w:jc w:val="both"/>
        <w:rPr>
          <w:rFonts w:ascii="Arial" w:hAnsi="Arial" w:cs="Arial"/>
          <w:sz w:val="22"/>
          <w:szCs w:val="22"/>
          <w:lang w:val="nl-BE"/>
        </w:rPr>
      </w:pPr>
    </w:p>
    <w:p w14:paraId="15BBDFC6" w14:textId="77777777" w:rsidR="005A0814" w:rsidRPr="006A63A4" w:rsidRDefault="004D6EB3">
      <w:pPr>
        <w:pStyle w:val="ListParagraph"/>
        <w:jc w:val="both"/>
        <w:rPr>
          <w:lang w:val="nl-BE"/>
        </w:rPr>
      </w:pPr>
      <w:r>
        <w:rPr>
          <w:rFonts w:ascii="Arial" w:hAnsi="Arial" w:cs="Arial"/>
          <w:color w:val="000000"/>
          <w:sz w:val="22"/>
          <w:szCs w:val="22"/>
          <w:lang w:val="nl-BE"/>
        </w:rPr>
        <w:t xml:space="preserve">De partijen bevestigen uitdrukkelijk dat deze </w:t>
      </w:r>
      <w:r>
        <w:rPr>
          <w:rFonts w:ascii="Arial" w:hAnsi="Arial" w:cs="Arial"/>
          <w:sz w:val="22"/>
          <w:szCs w:val="22"/>
          <w:lang w:val="nl-BE"/>
        </w:rPr>
        <w:t>ecocheques</w:t>
      </w:r>
      <w:r>
        <w:rPr>
          <w:rFonts w:ascii="Arial" w:hAnsi="Arial" w:cs="Arial"/>
          <w:color w:val="000000"/>
          <w:sz w:val="22"/>
          <w:szCs w:val="22"/>
          <w:lang w:val="nl-BE"/>
        </w:rPr>
        <w:t xml:space="preserve"> niet worden toegekend ter vervanging of ter omzetting van loon, premies, voordelen in natura of van enig ander voordeel of van een aanvulling bij het voorafgaand, al dan niet bijdrageplichtig voor de sociale zekerheid met uitzondering van de hypothese waarbij de </w:t>
      </w:r>
      <w:r>
        <w:rPr>
          <w:rFonts w:ascii="Arial" w:hAnsi="Arial" w:cs="Arial"/>
          <w:sz w:val="22"/>
          <w:szCs w:val="22"/>
          <w:lang w:val="nl-BE"/>
        </w:rPr>
        <w:t>ecocheques</w:t>
      </w:r>
      <w:r>
        <w:rPr>
          <w:rFonts w:ascii="Arial" w:hAnsi="Arial" w:cs="Arial"/>
          <w:color w:val="000000"/>
          <w:sz w:val="22"/>
          <w:szCs w:val="22"/>
          <w:lang w:val="nl-BE"/>
        </w:rPr>
        <w:t xml:space="preserve"> zouden worden verleend ter vervanging of ter omzetting van maaltijdcheques die niet bijdrageplichtig zijn voor de sociale zekerheid.</w:t>
      </w:r>
    </w:p>
    <w:p w14:paraId="63845E22" w14:textId="77777777" w:rsidR="005A0814" w:rsidRDefault="005A0814">
      <w:pPr>
        <w:pStyle w:val="ListParagraph"/>
        <w:jc w:val="both"/>
        <w:rPr>
          <w:rFonts w:ascii="Arial" w:hAnsi="Arial" w:cs="Arial"/>
          <w:color w:val="000000"/>
          <w:sz w:val="22"/>
          <w:szCs w:val="22"/>
          <w:lang w:val="nl-BE"/>
        </w:rPr>
      </w:pPr>
    </w:p>
    <w:p w14:paraId="681C28D3" w14:textId="77777777" w:rsidR="005A0814" w:rsidRPr="006A63A4" w:rsidRDefault="004D6EB3">
      <w:pPr>
        <w:pStyle w:val="ListParagraph"/>
        <w:numPr>
          <w:ilvl w:val="1"/>
          <w:numId w:val="1"/>
        </w:numPr>
        <w:jc w:val="both"/>
        <w:rPr>
          <w:lang w:val="nl-BE"/>
        </w:rPr>
      </w:pPr>
      <w:r>
        <w:rPr>
          <w:rFonts w:ascii="Arial" w:hAnsi="Arial" w:cs="Arial"/>
          <w:color w:val="000000"/>
          <w:sz w:val="22"/>
          <w:szCs w:val="22"/>
          <w:lang w:val="nl-BE"/>
        </w:rPr>
        <w:t xml:space="preserve">Deze overeenkomst wordt opgesteld overeenkomstig de toepasselijke wetgeving en meer in het bijzonder in toepassing met de inhoud van artikel 19quater van het Koninklijk besluit van 28 november 1969 </w:t>
      </w:r>
      <w:r>
        <w:rPr>
          <w:rFonts w:ascii="Arial" w:hAnsi="Arial" w:cs="Arial"/>
          <w:sz w:val="22"/>
          <w:szCs w:val="22"/>
          <w:lang w:val="nl-BE"/>
        </w:rPr>
        <w:t>tot uitvoering van de wet van 27 juni 1969 tot herziening van de besluitwet van 28 december 1944 betreffende de maatschappelijke zekerheid der arbeiders.</w:t>
      </w:r>
    </w:p>
    <w:p w14:paraId="1B5704C4" w14:textId="77777777" w:rsidR="005A0814" w:rsidRDefault="005A0814">
      <w:pPr>
        <w:jc w:val="both"/>
        <w:rPr>
          <w:rFonts w:ascii="Arial" w:hAnsi="Arial" w:cs="Arial"/>
          <w:sz w:val="22"/>
          <w:szCs w:val="22"/>
          <w:lang w:val="nl-BE"/>
        </w:rPr>
      </w:pPr>
    </w:p>
    <w:p w14:paraId="745E8C12" w14:textId="77777777" w:rsidR="005A0814" w:rsidRPr="006A63A4" w:rsidRDefault="004D6EB3">
      <w:pPr>
        <w:numPr>
          <w:ilvl w:val="1"/>
          <w:numId w:val="1"/>
        </w:numPr>
        <w:jc w:val="both"/>
        <w:rPr>
          <w:lang w:val="nl-BE"/>
        </w:rPr>
      </w:pPr>
      <w:r>
        <w:rPr>
          <w:rFonts w:ascii="Arial" w:hAnsi="Arial" w:cs="Arial"/>
          <w:sz w:val="22"/>
          <w:szCs w:val="22"/>
          <w:lang w:val="nl-BE"/>
        </w:rPr>
        <w:t>De toekenning van de ecocheques in elektronische vorm zal steeds gebeuren overeenkomstig de geldende voorwaarden met het oog op de gunstigst mogelijke  behandeling inzake belastingen en sociale zekerheid, hetgeen onder meer impliceert dat de tussenkomsten van de WERKGEVER zullen kunnen worden gewijzigd volgens de evolutie van de reglementering.</w:t>
      </w:r>
    </w:p>
    <w:p w14:paraId="6A308992" w14:textId="77777777" w:rsidR="005A0814" w:rsidRDefault="005A0814">
      <w:pPr>
        <w:pStyle w:val="ListParagraph"/>
        <w:jc w:val="both"/>
        <w:rPr>
          <w:rFonts w:ascii="Arial" w:hAnsi="Arial" w:cs="Arial"/>
          <w:sz w:val="22"/>
          <w:szCs w:val="22"/>
          <w:lang w:val="nl-BE"/>
        </w:rPr>
      </w:pPr>
    </w:p>
    <w:p w14:paraId="631A89C4" w14:textId="77777777" w:rsidR="005A0814" w:rsidRPr="006A63A4" w:rsidRDefault="004D6EB3">
      <w:pPr>
        <w:pStyle w:val="ListParagraph"/>
        <w:numPr>
          <w:ilvl w:val="1"/>
          <w:numId w:val="1"/>
        </w:numPr>
        <w:jc w:val="both"/>
        <w:rPr>
          <w:lang w:val="nl-BE"/>
        </w:rPr>
      </w:pPr>
      <w:r>
        <w:rPr>
          <w:rFonts w:ascii="Arial" w:hAnsi="Arial" w:cs="Arial"/>
          <w:color w:val="000000"/>
          <w:sz w:val="22"/>
          <w:szCs w:val="22"/>
          <w:lang w:val="nl-BE"/>
        </w:rPr>
        <w:t>Onder ECOCHEQUESREKENING wordt verstaan de persoonlijke</w:t>
      </w:r>
      <w:r>
        <w:rPr>
          <w:rFonts w:ascii="Arial" w:hAnsi="Arial" w:cs="Arial"/>
          <w:bCs/>
          <w:sz w:val="22"/>
          <w:szCs w:val="22"/>
          <w:lang w:val="nl-BE"/>
        </w:rPr>
        <w:t xml:space="preserve"> databank waarin door een uitgever erkend volgens de modaliteiten bepaald in het koninklijk besluit van </w:t>
      </w:r>
      <w:r>
        <w:rPr>
          <w:rFonts w:ascii="Arial" w:hAnsi="Arial" w:cs="Arial"/>
          <w:bCs/>
          <w:sz w:val="22"/>
          <w:szCs w:val="22"/>
          <w:lang w:val="nl-BE"/>
        </w:rPr>
        <w:lastRenderedPageBreak/>
        <w:t>12 oktober 2010 tot vaststelling van de erkenningsvoorwaarden voor uitgevers van maaltijdcheques of ecocheques in een elektronische vorm, tot uitvoering van artikelen 183 tot 185 van de wet van 30 december 2009 voor een werknemer een aantal ecocheques is elektronische vorm wordt gestort, geregistreerd en beheerd.</w:t>
      </w:r>
    </w:p>
    <w:p w14:paraId="0C241B58" w14:textId="77777777" w:rsidR="005A0814" w:rsidRDefault="005A0814">
      <w:pPr>
        <w:jc w:val="both"/>
        <w:rPr>
          <w:rFonts w:ascii="Arial" w:hAnsi="Arial" w:cs="Arial"/>
          <w:sz w:val="22"/>
          <w:szCs w:val="22"/>
          <w:lang w:val="nl-BE"/>
        </w:rPr>
      </w:pPr>
    </w:p>
    <w:p w14:paraId="6039AB1A" w14:textId="77777777" w:rsidR="005A0814" w:rsidRDefault="005A0814">
      <w:pPr>
        <w:jc w:val="both"/>
        <w:rPr>
          <w:rFonts w:ascii="Arial" w:hAnsi="Arial" w:cs="Arial"/>
          <w:sz w:val="22"/>
          <w:szCs w:val="22"/>
          <w:lang w:val="nl-BE"/>
        </w:rPr>
      </w:pPr>
    </w:p>
    <w:p w14:paraId="1F65DDC3" w14:textId="77777777" w:rsidR="005A0814" w:rsidRDefault="004D6EB3">
      <w:pPr>
        <w:pBdr>
          <w:top w:val="single" w:sz="4" w:space="1" w:color="000000"/>
          <w:left w:val="single" w:sz="4" w:space="4" w:color="000000"/>
          <w:bottom w:val="single" w:sz="4" w:space="1" w:color="000000"/>
          <w:right w:val="single" w:sz="4" w:space="4" w:color="000000"/>
        </w:pBdr>
        <w:jc w:val="both"/>
        <w:rPr>
          <w:rFonts w:ascii="Arial" w:hAnsi="Arial" w:cs="Arial"/>
          <w:b/>
          <w:sz w:val="22"/>
          <w:szCs w:val="22"/>
          <w:lang w:val="nl-BE"/>
        </w:rPr>
      </w:pPr>
      <w:r>
        <w:rPr>
          <w:rFonts w:ascii="Arial" w:hAnsi="Arial" w:cs="Arial"/>
          <w:b/>
          <w:sz w:val="22"/>
          <w:szCs w:val="22"/>
          <w:lang w:val="nl-BE"/>
        </w:rPr>
        <w:t>Artikel 2. Toekenningsmodaliteiten</w:t>
      </w:r>
    </w:p>
    <w:p w14:paraId="21F94919" w14:textId="77777777" w:rsidR="005A0814" w:rsidRDefault="005A0814">
      <w:pPr>
        <w:jc w:val="both"/>
        <w:rPr>
          <w:rFonts w:ascii="Arial" w:hAnsi="Arial" w:cs="Arial"/>
          <w:sz w:val="22"/>
          <w:szCs w:val="22"/>
          <w:u w:val="single"/>
          <w:lang w:val="nl-BE"/>
        </w:rPr>
      </w:pPr>
    </w:p>
    <w:p w14:paraId="737613F4" w14:textId="77777777" w:rsidR="005A0814" w:rsidRPr="006A63A4" w:rsidRDefault="004D6EB3">
      <w:pPr>
        <w:ind w:left="708" w:hanging="708"/>
        <w:jc w:val="both"/>
        <w:rPr>
          <w:lang w:val="nl-BE"/>
        </w:rPr>
      </w:pPr>
      <w:r>
        <w:rPr>
          <w:rFonts w:ascii="Arial" w:hAnsi="Arial" w:cs="Arial"/>
          <w:color w:val="000000"/>
          <w:sz w:val="22"/>
          <w:szCs w:val="22"/>
          <w:lang w:val="nl-BE"/>
        </w:rPr>
        <w:t>2.1.</w:t>
      </w:r>
      <w:r>
        <w:rPr>
          <w:rFonts w:ascii="Arial" w:hAnsi="Arial" w:cs="Arial"/>
          <w:color w:val="000000"/>
          <w:sz w:val="22"/>
          <w:szCs w:val="22"/>
          <w:lang w:val="nl-BE"/>
        </w:rPr>
        <w:tab/>
      </w:r>
      <w:r>
        <w:rPr>
          <w:rFonts w:ascii="Arial" w:hAnsi="Arial" w:cs="Arial"/>
          <w:sz w:val="22"/>
          <w:szCs w:val="22"/>
          <w:lang w:val="nl-BE"/>
        </w:rPr>
        <w:t xml:space="preserve">De hoogste nominale waarde van een ecocheque bedraagt </w:t>
      </w:r>
      <w:r>
        <w:rPr>
          <w:rFonts w:ascii="Arial" w:hAnsi="Arial" w:cs="Arial"/>
          <w:sz w:val="22"/>
          <w:szCs w:val="22"/>
          <w:shd w:val="clear" w:color="auto" w:fill="FFFF00"/>
          <w:lang w:val="nl-BE"/>
        </w:rPr>
        <w:t>_____</w:t>
      </w:r>
      <w:r>
        <w:rPr>
          <w:rFonts w:ascii="Arial" w:hAnsi="Arial" w:cs="Arial"/>
          <w:sz w:val="22"/>
          <w:szCs w:val="22"/>
          <w:lang w:val="nl-BE"/>
        </w:rPr>
        <w:t xml:space="preserve"> EUR.</w:t>
      </w:r>
    </w:p>
    <w:p w14:paraId="13E8699C" w14:textId="77777777" w:rsidR="005A0814" w:rsidRDefault="005A0814">
      <w:pPr>
        <w:jc w:val="both"/>
        <w:rPr>
          <w:rFonts w:ascii="Arial" w:hAnsi="Arial" w:cs="Arial"/>
          <w:sz w:val="22"/>
          <w:szCs w:val="22"/>
          <w:lang w:val="nl-BE"/>
        </w:rPr>
      </w:pPr>
    </w:p>
    <w:p w14:paraId="562843C9" w14:textId="77777777" w:rsidR="005A0814" w:rsidRPr="006A63A4" w:rsidRDefault="004D6EB3">
      <w:pPr>
        <w:ind w:left="567" w:hanging="567"/>
        <w:jc w:val="both"/>
        <w:rPr>
          <w:lang w:val="nl-BE"/>
        </w:rPr>
      </w:pPr>
      <w:r>
        <w:rPr>
          <w:rFonts w:ascii="Arial" w:hAnsi="Arial" w:cs="Arial"/>
          <w:sz w:val="22"/>
          <w:szCs w:val="22"/>
          <w:lang w:val="nl-BE"/>
        </w:rPr>
        <w:t>2.2.</w:t>
      </w:r>
      <w:r>
        <w:rPr>
          <w:rFonts w:ascii="Arial" w:hAnsi="Arial" w:cs="Arial"/>
          <w:sz w:val="22"/>
          <w:szCs w:val="22"/>
          <w:lang w:val="nl-BE"/>
        </w:rPr>
        <w:tab/>
        <w:t xml:space="preserve">Het totale bedrag van de door de WERKGEVER toegekende ecocheques is gelijk aan </w:t>
      </w:r>
      <w:r>
        <w:rPr>
          <w:rFonts w:ascii="Arial" w:hAnsi="Arial" w:cs="Arial"/>
          <w:sz w:val="22"/>
          <w:szCs w:val="22"/>
          <w:shd w:val="clear" w:color="auto" w:fill="FFFF00"/>
          <w:lang w:val="nl-BE"/>
        </w:rPr>
        <w:t>twee honderd vijftig (250) EUR</w:t>
      </w:r>
      <w:r>
        <w:rPr>
          <w:rFonts w:ascii="Arial" w:hAnsi="Arial" w:cs="Arial"/>
          <w:sz w:val="22"/>
          <w:szCs w:val="22"/>
          <w:lang w:val="nl-BE"/>
        </w:rPr>
        <w:t xml:space="preserve">, op jaarbasis voor een voltijdse tewerkstelling gedurende het volledig jaar. </w:t>
      </w:r>
    </w:p>
    <w:p w14:paraId="61BD661C" w14:textId="77777777" w:rsidR="005A0814" w:rsidRDefault="005A0814">
      <w:pPr>
        <w:jc w:val="both"/>
        <w:rPr>
          <w:rFonts w:ascii="Arial" w:hAnsi="Arial" w:cs="Arial"/>
          <w:sz w:val="22"/>
          <w:szCs w:val="22"/>
          <w:lang w:val="nl-BE"/>
        </w:rPr>
      </w:pPr>
    </w:p>
    <w:p w14:paraId="3A03362F" w14:textId="77777777" w:rsidR="005A0814" w:rsidRDefault="004D6EB3">
      <w:pPr>
        <w:ind w:left="567" w:hanging="567"/>
        <w:jc w:val="both"/>
        <w:rPr>
          <w:rFonts w:ascii="Arial" w:hAnsi="Arial" w:cs="Arial"/>
          <w:sz w:val="22"/>
          <w:szCs w:val="22"/>
          <w:lang w:val="nl-BE"/>
        </w:rPr>
      </w:pPr>
      <w:r>
        <w:rPr>
          <w:rFonts w:ascii="Arial" w:hAnsi="Arial" w:cs="Arial"/>
          <w:sz w:val="22"/>
          <w:szCs w:val="22"/>
          <w:lang w:val="nl-BE"/>
        </w:rPr>
        <w:t>3.3.</w:t>
      </w:r>
      <w:r>
        <w:rPr>
          <w:rFonts w:ascii="Arial" w:hAnsi="Arial" w:cs="Arial"/>
          <w:sz w:val="22"/>
          <w:szCs w:val="22"/>
          <w:lang w:val="nl-BE"/>
        </w:rPr>
        <w:tab/>
        <w:t>Indien de WERKNEMER in de loop van een betreffende kalenderjaar in dienst is getreden van de WERKGEVER of hem heeft verlaten, gebeurt de berekening van het aantal aan hem toe te kennen ecocheques pro rata temporis van de periodes gedurende welke hij op basis van zijn arbeidsovereenkomst bij die WERKGEVER was tewerkgesteld tijdens het betreffende kalenderjaar.</w:t>
      </w:r>
    </w:p>
    <w:p w14:paraId="28428623" w14:textId="77777777" w:rsidR="005A0814" w:rsidRDefault="005A0814">
      <w:pPr>
        <w:jc w:val="both"/>
        <w:rPr>
          <w:rFonts w:ascii="Arial" w:hAnsi="Arial" w:cs="Arial"/>
          <w:sz w:val="22"/>
          <w:szCs w:val="22"/>
          <w:lang w:val="nl-BE"/>
        </w:rPr>
      </w:pPr>
    </w:p>
    <w:p w14:paraId="1B20B71F" w14:textId="77777777" w:rsidR="005A0814" w:rsidRDefault="004D6EB3">
      <w:pPr>
        <w:ind w:left="567" w:hanging="567"/>
        <w:jc w:val="both"/>
        <w:rPr>
          <w:rFonts w:ascii="Arial" w:hAnsi="Arial" w:cs="Arial"/>
          <w:sz w:val="22"/>
          <w:szCs w:val="22"/>
          <w:lang w:val="nl-BE"/>
        </w:rPr>
      </w:pPr>
      <w:r>
        <w:rPr>
          <w:rFonts w:ascii="Arial" w:hAnsi="Arial" w:cs="Arial"/>
          <w:sz w:val="22"/>
          <w:szCs w:val="22"/>
          <w:lang w:val="nl-BE"/>
        </w:rPr>
        <w:t>3.4.</w:t>
      </w:r>
      <w:r>
        <w:rPr>
          <w:rFonts w:ascii="Arial" w:hAnsi="Arial" w:cs="Arial"/>
          <w:sz w:val="22"/>
          <w:szCs w:val="22"/>
          <w:lang w:val="nl-BE"/>
        </w:rPr>
        <w:tab/>
        <w:t>De gewone inactiviteitsdagen tussen twee tewerkstellingsperiodes moeten in aanmerking worden genomen. In geval van schorsing van de arbeidsovereenkomst gebeurt de berekening van het aantal toe te kennen ecocheques rekening houdend met het aantal dagen waarvoor de WERKNEMER loon heeft ontvangen. Worden ook in aanmerking genomen de dagen waarop de uitvoering van de overeenkomst wordt geschorst ingevolge jaarlijkse vakantie, met of zonder betaling van een vakantiegeld. Worden bovendien gelijkgesteld met dagen waarvoor de WERKNEMER loon heeft ontvangen de dagen moederschapsverlof als bedoeld in artikel 39 van de arbeidswet van 16 maart 1971, de dagen arbeidsongeschiktheid gedekt door een vergoeding die wordt toegekend overeenkomstig de collectieve arbeidsovereenkomst nr. 12bis betreffende het toekennen van een gewaarborgd maandloon aan de werklieden in geval van arbeidsongeschiktheid ingevolge ziekte, ongeval van gemeen recht, arbeidsongeval of beroepsziekte aan de wet van 3 juli 1978 betreffende de arbeidsovereenkomsten alsook de dagen arbeidsongeschiktheid gedekt door een vergoeding die wordt toegekend overeenkomstig de collectieve arbeidsovereenkomst nr. 13 bis betreffende het toekennen van een gewaarborgd maandloon aan sommige bedienden in geval van arbeidsongeschiktheid ingevolge ziekte, ongeval van gemeen recht, arbeidsongeval of beroepsziekte.</w:t>
      </w:r>
    </w:p>
    <w:p w14:paraId="511DE1E6" w14:textId="77777777" w:rsidR="005A0814" w:rsidRDefault="005A0814">
      <w:pPr>
        <w:jc w:val="both"/>
        <w:rPr>
          <w:rFonts w:ascii="Arial" w:hAnsi="Arial" w:cs="Arial"/>
          <w:sz w:val="22"/>
          <w:szCs w:val="22"/>
          <w:lang w:val="nl-BE"/>
        </w:rPr>
      </w:pPr>
    </w:p>
    <w:p w14:paraId="027012E5" w14:textId="77777777" w:rsidR="005A0814" w:rsidRPr="006A63A4" w:rsidRDefault="004D6EB3">
      <w:pPr>
        <w:ind w:left="567" w:hanging="567"/>
        <w:jc w:val="both"/>
        <w:rPr>
          <w:lang w:val="nl-BE"/>
        </w:rPr>
      </w:pPr>
      <w:r>
        <w:rPr>
          <w:rFonts w:ascii="Arial" w:hAnsi="Arial" w:cs="Arial"/>
          <w:sz w:val="22"/>
          <w:szCs w:val="22"/>
          <w:lang w:val="nl-BE"/>
        </w:rPr>
        <w:t>3.5.</w:t>
      </w:r>
      <w:r>
        <w:rPr>
          <w:rFonts w:ascii="Arial" w:hAnsi="Arial" w:cs="Arial"/>
          <w:sz w:val="22"/>
          <w:szCs w:val="22"/>
          <w:lang w:val="nl-BE"/>
        </w:rPr>
        <w:tab/>
        <w:t>Indien de WERKNEMER deeltijds tewerkgesteld is, zal het aantal ecocheques berekend worden rekening houdend met zijn werkregime (pro rata).</w:t>
      </w:r>
    </w:p>
    <w:p w14:paraId="2091829B" w14:textId="77777777" w:rsidR="005A0814" w:rsidRDefault="005A0814">
      <w:pPr>
        <w:jc w:val="both"/>
        <w:rPr>
          <w:rFonts w:ascii="Arial" w:hAnsi="Arial" w:cs="Arial"/>
          <w:sz w:val="22"/>
          <w:szCs w:val="22"/>
          <w:lang w:val="nl-BE"/>
        </w:rPr>
      </w:pPr>
    </w:p>
    <w:p w14:paraId="094C3C9F" w14:textId="77777777" w:rsidR="005A0814" w:rsidRDefault="005A0814">
      <w:pPr>
        <w:rPr>
          <w:rFonts w:ascii="Arial" w:hAnsi="Arial" w:cs="Arial"/>
          <w:color w:val="000000"/>
          <w:sz w:val="22"/>
          <w:szCs w:val="22"/>
          <w:lang w:val="nl-BE"/>
        </w:rPr>
      </w:pPr>
    </w:p>
    <w:p w14:paraId="4CBE4EBE" w14:textId="77777777" w:rsidR="005A0814" w:rsidRDefault="004D6EB3">
      <w:pPr>
        <w:pBdr>
          <w:top w:val="single" w:sz="4" w:space="1" w:color="000000"/>
          <w:left w:val="single" w:sz="4" w:space="4" w:color="000000"/>
          <w:bottom w:val="single" w:sz="4" w:space="1" w:color="000000"/>
          <w:right w:val="single" w:sz="4" w:space="4" w:color="000000"/>
        </w:pBdr>
        <w:rPr>
          <w:rFonts w:ascii="Arial" w:hAnsi="Arial" w:cs="Arial"/>
          <w:b/>
          <w:color w:val="000000"/>
          <w:sz w:val="22"/>
          <w:szCs w:val="22"/>
          <w:lang w:val="nl-BE"/>
        </w:rPr>
      </w:pPr>
      <w:r>
        <w:rPr>
          <w:rFonts w:ascii="Arial" w:hAnsi="Arial" w:cs="Arial"/>
          <w:b/>
          <w:color w:val="000000"/>
          <w:sz w:val="22"/>
          <w:szCs w:val="22"/>
          <w:lang w:val="nl-BE"/>
        </w:rPr>
        <w:t>Artikel 3. De ecocheques in elektronische vorm</w:t>
      </w:r>
    </w:p>
    <w:p w14:paraId="3BDFA498" w14:textId="77777777" w:rsidR="005A0814" w:rsidRDefault="005A0814">
      <w:pPr>
        <w:jc w:val="both"/>
        <w:rPr>
          <w:rFonts w:ascii="Arial" w:hAnsi="Arial" w:cs="Arial"/>
          <w:sz w:val="22"/>
          <w:szCs w:val="22"/>
          <w:u w:val="single"/>
          <w:lang w:val="nl-BE"/>
        </w:rPr>
      </w:pPr>
    </w:p>
    <w:p w14:paraId="0DBA1F55" w14:textId="77777777" w:rsidR="005A0814" w:rsidRPr="006A63A4" w:rsidRDefault="004D6EB3">
      <w:pPr>
        <w:ind w:left="567" w:hanging="567"/>
        <w:jc w:val="both"/>
        <w:rPr>
          <w:lang w:val="nl-BE"/>
        </w:rPr>
      </w:pPr>
      <w:r>
        <w:rPr>
          <w:rFonts w:ascii="Arial" w:hAnsi="Arial" w:cs="Arial"/>
          <w:sz w:val="22"/>
          <w:szCs w:val="22"/>
          <w:lang w:val="nl-BE"/>
        </w:rPr>
        <w:t>3.1.</w:t>
      </w:r>
      <w:r>
        <w:rPr>
          <w:rFonts w:ascii="Arial" w:hAnsi="Arial" w:cs="Arial"/>
          <w:sz w:val="22"/>
          <w:szCs w:val="22"/>
          <w:lang w:val="nl-BE"/>
        </w:rPr>
        <w:tab/>
        <w:t xml:space="preserve">De persoonlijke ECOCHEQUEREKENING van de WERKNEMER wordt elke maand één of meerdere keren gecrediteerd met de ecocheques in elektronische vorm. </w:t>
      </w:r>
      <w:r>
        <w:rPr>
          <w:rFonts w:ascii="Arial" w:hAnsi="Arial" w:cs="Arial"/>
          <w:sz w:val="22"/>
          <w:szCs w:val="22"/>
          <w:shd w:val="clear" w:color="auto" w:fill="FFFF00"/>
          <w:lang w:val="nl-BE"/>
        </w:rPr>
        <w:t>Indien de WERKNEMER voltijds tewerkgesteld is, zullen zij halfjaarlijks achteraf gecrediteerd worden op basis van het tewerkstellingsregime van de WERKNEMER. Indien de WERKNEMER deeltijds tewerkgesteld is, zullen deze op dezelfde manier gecrediteerd worden rekening houdend met zijn werkregime.</w:t>
      </w:r>
    </w:p>
    <w:p w14:paraId="3850B7A0" w14:textId="77777777" w:rsidR="005A0814" w:rsidRDefault="005A0814">
      <w:pPr>
        <w:jc w:val="both"/>
        <w:rPr>
          <w:rFonts w:ascii="Arial" w:hAnsi="Arial" w:cs="Arial"/>
          <w:color w:val="000000"/>
          <w:sz w:val="22"/>
          <w:szCs w:val="22"/>
          <w:lang w:val="nl-BE"/>
        </w:rPr>
      </w:pPr>
    </w:p>
    <w:p w14:paraId="0BA1545D" w14:textId="77777777" w:rsidR="005A0814" w:rsidRPr="006A63A4" w:rsidRDefault="004D6EB3">
      <w:pPr>
        <w:ind w:left="567" w:hanging="567"/>
        <w:jc w:val="both"/>
        <w:rPr>
          <w:lang w:val="nl-BE"/>
        </w:rPr>
      </w:pPr>
      <w:r>
        <w:rPr>
          <w:rFonts w:ascii="Arial" w:hAnsi="Arial" w:cs="Arial"/>
          <w:color w:val="000000"/>
          <w:sz w:val="22"/>
          <w:szCs w:val="22"/>
          <w:lang w:val="nl-BE"/>
        </w:rPr>
        <w:lastRenderedPageBreak/>
        <w:t>3.2.</w:t>
      </w:r>
      <w:r>
        <w:rPr>
          <w:rFonts w:ascii="Arial" w:hAnsi="Arial" w:cs="Arial"/>
          <w:color w:val="000000"/>
          <w:sz w:val="22"/>
          <w:szCs w:val="22"/>
          <w:lang w:val="nl-BE"/>
        </w:rPr>
        <w:tab/>
        <w:t>De ecocheques in elektronische vorm worden geacht te zijn toegekend aan de WERKNEMER op het moment waarop diens ECOCHEQUEREKENING wordt gecrediteerd.</w:t>
      </w:r>
    </w:p>
    <w:p w14:paraId="472E2217" w14:textId="77777777" w:rsidR="005A0814" w:rsidRDefault="005A0814">
      <w:pPr>
        <w:jc w:val="both"/>
        <w:rPr>
          <w:rFonts w:ascii="Arial" w:hAnsi="Arial" w:cs="Arial"/>
          <w:color w:val="000000"/>
          <w:sz w:val="22"/>
          <w:szCs w:val="22"/>
          <w:lang w:val="nl-BE"/>
        </w:rPr>
      </w:pPr>
    </w:p>
    <w:p w14:paraId="4FDEAFEF" w14:textId="77777777" w:rsidR="005A0814" w:rsidRDefault="004D6EB3">
      <w:pPr>
        <w:ind w:left="567" w:hanging="567"/>
        <w:jc w:val="both"/>
        <w:rPr>
          <w:rFonts w:ascii="Arial" w:hAnsi="Arial" w:cs="Arial"/>
          <w:color w:val="000000"/>
          <w:sz w:val="22"/>
          <w:szCs w:val="22"/>
          <w:lang w:val="nl-BE"/>
        </w:rPr>
      </w:pPr>
      <w:r>
        <w:rPr>
          <w:rFonts w:ascii="Arial" w:hAnsi="Arial" w:cs="Arial"/>
          <w:color w:val="000000"/>
          <w:sz w:val="22"/>
          <w:szCs w:val="22"/>
          <w:lang w:val="nl-BE"/>
        </w:rPr>
        <w:t>3.3.</w:t>
      </w:r>
      <w:r>
        <w:rPr>
          <w:rFonts w:ascii="Arial" w:hAnsi="Arial" w:cs="Arial"/>
          <w:color w:val="000000"/>
          <w:sz w:val="22"/>
          <w:szCs w:val="22"/>
          <w:lang w:val="nl-BE"/>
        </w:rPr>
        <w:tab/>
        <w:t>De ecocheque wordt op naam van de WERKNEMER afgeleverd. Deze voorwaarde wordt geacht te zijn vervuld als de toekenning ervan en de daarop betrekking hebbende gegevens (aantal ecocheques, bedrag van de ecocheque) voorkomen op de individuele rekening van de WERKNEMER, overeenkomstig de reglementering betreffende het bijhouden van de sociale documenten.</w:t>
      </w:r>
    </w:p>
    <w:p w14:paraId="2D104D06" w14:textId="77777777" w:rsidR="005A0814" w:rsidRDefault="005A0814">
      <w:pPr>
        <w:jc w:val="both"/>
        <w:rPr>
          <w:rFonts w:ascii="Arial" w:hAnsi="Arial" w:cs="Arial"/>
          <w:color w:val="000000"/>
          <w:sz w:val="22"/>
          <w:szCs w:val="22"/>
          <w:lang w:val="nl-BE"/>
        </w:rPr>
      </w:pPr>
    </w:p>
    <w:p w14:paraId="6567B9EA" w14:textId="77777777" w:rsidR="005A0814" w:rsidRDefault="004D6EB3">
      <w:pPr>
        <w:ind w:left="567" w:hanging="567"/>
        <w:jc w:val="both"/>
        <w:rPr>
          <w:rFonts w:ascii="Arial" w:hAnsi="Arial" w:cs="Arial"/>
          <w:color w:val="000000"/>
          <w:sz w:val="22"/>
          <w:szCs w:val="22"/>
          <w:lang w:val="nl-BE"/>
        </w:rPr>
      </w:pPr>
      <w:r>
        <w:rPr>
          <w:rFonts w:ascii="Arial" w:hAnsi="Arial" w:cs="Arial"/>
          <w:color w:val="000000"/>
          <w:sz w:val="22"/>
          <w:szCs w:val="22"/>
          <w:lang w:val="nl-BE"/>
        </w:rPr>
        <w:t>3.4.</w:t>
      </w:r>
      <w:r>
        <w:rPr>
          <w:rFonts w:ascii="Arial" w:hAnsi="Arial" w:cs="Arial"/>
          <w:color w:val="000000"/>
          <w:sz w:val="22"/>
          <w:szCs w:val="22"/>
          <w:lang w:val="nl-BE"/>
        </w:rPr>
        <w:tab/>
        <w:t>De geldigheidsduur van de ecocheque is beperkt tot vierentwintig (24) maanden te rekenen vanaf het ogenblik dat de elektronische ecocheque op de ECOCHEQUEREKENING van de WERKNEMER wordt geplaatst. Hij mag enkel worden gebruikt voor de aankoop van producten en diensten met een ecologisch karakter die zijn opgenomen in de lijst bij de collectieve arbeidsovereenkomst n° 98 gesloten in de Nationale Arbeidsraad.</w:t>
      </w:r>
    </w:p>
    <w:p w14:paraId="575444EF" w14:textId="77777777" w:rsidR="005A0814" w:rsidRDefault="005A0814">
      <w:pPr>
        <w:jc w:val="both"/>
        <w:rPr>
          <w:rFonts w:ascii="Arial" w:hAnsi="Arial" w:cs="Arial"/>
          <w:color w:val="000000"/>
          <w:sz w:val="22"/>
          <w:szCs w:val="22"/>
          <w:lang w:val="nl-BE"/>
        </w:rPr>
      </w:pPr>
    </w:p>
    <w:p w14:paraId="56E5797D" w14:textId="77777777" w:rsidR="005A0814" w:rsidRDefault="004D6EB3">
      <w:pPr>
        <w:ind w:left="567" w:hanging="567"/>
        <w:jc w:val="both"/>
        <w:rPr>
          <w:rFonts w:ascii="Arial" w:hAnsi="Arial" w:cs="Arial"/>
          <w:color w:val="000000"/>
          <w:sz w:val="22"/>
          <w:szCs w:val="22"/>
          <w:lang w:val="nl-BE"/>
        </w:rPr>
      </w:pPr>
      <w:r>
        <w:rPr>
          <w:rFonts w:ascii="Arial" w:hAnsi="Arial" w:cs="Arial"/>
          <w:color w:val="000000"/>
          <w:sz w:val="22"/>
          <w:szCs w:val="22"/>
          <w:lang w:val="nl-BE"/>
        </w:rPr>
        <w:t>3.5.</w:t>
      </w:r>
      <w:r>
        <w:rPr>
          <w:rFonts w:ascii="Arial" w:hAnsi="Arial" w:cs="Arial"/>
          <w:color w:val="000000"/>
          <w:sz w:val="22"/>
          <w:szCs w:val="22"/>
          <w:lang w:val="nl-BE"/>
        </w:rPr>
        <w:tab/>
        <w:t>De ecocheques kunnen geheel noch gedeeltelijk voor geld omgeruild worden.</w:t>
      </w:r>
    </w:p>
    <w:p w14:paraId="3C728322" w14:textId="77777777" w:rsidR="005A0814" w:rsidRDefault="005A0814">
      <w:pPr>
        <w:jc w:val="both"/>
        <w:rPr>
          <w:rFonts w:ascii="Arial" w:hAnsi="Arial" w:cs="Arial"/>
          <w:color w:val="000000"/>
          <w:sz w:val="22"/>
          <w:szCs w:val="22"/>
          <w:lang w:val="nl-BE"/>
        </w:rPr>
      </w:pPr>
    </w:p>
    <w:p w14:paraId="101D7736" w14:textId="77777777" w:rsidR="005A0814" w:rsidRDefault="004D6EB3">
      <w:pPr>
        <w:ind w:left="567" w:hanging="567"/>
        <w:jc w:val="both"/>
        <w:rPr>
          <w:rFonts w:ascii="Arial" w:hAnsi="Arial" w:cs="Arial"/>
          <w:color w:val="000000"/>
          <w:sz w:val="22"/>
          <w:szCs w:val="22"/>
          <w:lang w:val="nl-BE"/>
        </w:rPr>
      </w:pPr>
      <w:r>
        <w:rPr>
          <w:rFonts w:ascii="Arial" w:hAnsi="Arial" w:cs="Arial"/>
          <w:color w:val="000000"/>
          <w:sz w:val="22"/>
          <w:szCs w:val="22"/>
          <w:lang w:val="nl-BE"/>
        </w:rPr>
        <w:t>3.6.</w:t>
      </w:r>
      <w:r>
        <w:rPr>
          <w:rFonts w:ascii="Arial" w:hAnsi="Arial" w:cs="Arial"/>
          <w:color w:val="000000"/>
          <w:sz w:val="22"/>
          <w:szCs w:val="22"/>
          <w:lang w:val="nl-BE"/>
        </w:rPr>
        <w:tab/>
        <w:t>Het aantal ecocheques in een elektronische vorm en het brutobedrag ervan worden vermeld op de afrekening, bedoeld in artikel 15, eerste lid, van de wet van 12 april 1965 betreffende de bescherming van het loon der werknemers.</w:t>
      </w:r>
    </w:p>
    <w:p w14:paraId="55730D83" w14:textId="77777777" w:rsidR="005A0814" w:rsidRDefault="005A0814">
      <w:pPr>
        <w:ind w:left="567" w:hanging="567"/>
        <w:jc w:val="both"/>
        <w:rPr>
          <w:rFonts w:ascii="Arial" w:hAnsi="Arial" w:cs="Arial"/>
          <w:color w:val="000000"/>
          <w:sz w:val="22"/>
          <w:szCs w:val="22"/>
          <w:lang w:val="nl-BE"/>
        </w:rPr>
      </w:pPr>
    </w:p>
    <w:p w14:paraId="39DA2B97" w14:textId="77777777" w:rsidR="005A0814" w:rsidRDefault="004D6EB3">
      <w:pPr>
        <w:ind w:left="567" w:hanging="567"/>
        <w:jc w:val="both"/>
        <w:rPr>
          <w:rFonts w:ascii="Arial" w:hAnsi="Arial" w:cs="Arial"/>
          <w:color w:val="000000"/>
          <w:sz w:val="22"/>
          <w:szCs w:val="22"/>
          <w:lang w:val="nl-BE"/>
        </w:rPr>
      </w:pPr>
      <w:r>
        <w:rPr>
          <w:rFonts w:ascii="Arial" w:hAnsi="Arial" w:cs="Arial"/>
          <w:color w:val="000000"/>
          <w:sz w:val="22"/>
          <w:szCs w:val="22"/>
          <w:lang w:val="nl-BE"/>
        </w:rPr>
        <w:t>3.7.</w:t>
      </w:r>
      <w:r>
        <w:rPr>
          <w:rFonts w:ascii="Arial" w:hAnsi="Arial" w:cs="Arial"/>
          <w:color w:val="000000"/>
          <w:sz w:val="22"/>
          <w:szCs w:val="22"/>
          <w:lang w:val="nl-BE"/>
        </w:rPr>
        <w:tab/>
        <w:t>Vóór het gebruik van de ecocheques in een elektronische vorm kan de WERKNEMER op een eenvoudige wijze het saldo en de geldigheidsduur nagaan van de ecocheques die hem werden toegekend en die nog niet gebruikt werden.</w:t>
      </w:r>
    </w:p>
    <w:p w14:paraId="01C700E6" w14:textId="77777777" w:rsidR="005A0814" w:rsidRDefault="005A0814">
      <w:pPr>
        <w:ind w:left="567" w:hanging="567"/>
        <w:jc w:val="both"/>
        <w:rPr>
          <w:rFonts w:ascii="Arial" w:hAnsi="Arial" w:cs="Arial"/>
          <w:color w:val="000000"/>
          <w:sz w:val="22"/>
          <w:szCs w:val="22"/>
          <w:lang w:val="nl-BE"/>
        </w:rPr>
      </w:pPr>
    </w:p>
    <w:p w14:paraId="4A7A1E24" w14:textId="77777777" w:rsidR="005A0814" w:rsidRDefault="004D6EB3">
      <w:pPr>
        <w:ind w:left="567" w:hanging="567"/>
        <w:jc w:val="both"/>
        <w:rPr>
          <w:rFonts w:ascii="Arial" w:hAnsi="Arial" w:cs="Arial"/>
          <w:color w:val="000000"/>
          <w:sz w:val="22"/>
          <w:szCs w:val="22"/>
          <w:lang w:val="nl-BE"/>
        </w:rPr>
      </w:pPr>
      <w:r>
        <w:rPr>
          <w:rFonts w:ascii="Arial" w:hAnsi="Arial" w:cs="Arial"/>
          <w:color w:val="000000"/>
          <w:sz w:val="22"/>
          <w:szCs w:val="22"/>
          <w:lang w:val="nl-BE"/>
        </w:rPr>
        <w:t>3.8.</w:t>
      </w:r>
      <w:r>
        <w:rPr>
          <w:rFonts w:ascii="Arial" w:hAnsi="Arial" w:cs="Arial"/>
          <w:color w:val="000000"/>
          <w:sz w:val="22"/>
          <w:szCs w:val="22"/>
          <w:lang w:val="nl-BE"/>
        </w:rPr>
        <w:tab/>
        <w:t>De ecocheques in een elektronische vorm kunnen enkel ter beschikking gesteld worden door een uitgever gezamenlijk erkend door de minister bevoegd voor sociale zaken, de minister bevoegd voor werk, de minister bevoegd voor zelfstandigen en de minister bevoegd voor economische zaken, zoals bepaald in bovenvermeld koninklijk besluit van 12 oktober 2010.</w:t>
      </w:r>
    </w:p>
    <w:p w14:paraId="49E339D3" w14:textId="77777777" w:rsidR="005A0814" w:rsidRDefault="005A0814">
      <w:pPr>
        <w:ind w:left="567" w:hanging="567"/>
        <w:jc w:val="both"/>
        <w:rPr>
          <w:rFonts w:ascii="Arial" w:hAnsi="Arial" w:cs="Arial"/>
          <w:color w:val="000000"/>
          <w:sz w:val="22"/>
          <w:szCs w:val="22"/>
          <w:lang w:val="nl-BE"/>
        </w:rPr>
      </w:pPr>
    </w:p>
    <w:p w14:paraId="2D2E2FF7" w14:textId="77777777" w:rsidR="005A0814" w:rsidRDefault="004D6EB3">
      <w:pPr>
        <w:ind w:left="567" w:hanging="567"/>
        <w:jc w:val="both"/>
        <w:rPr>
          <w:rFonts w:ascii="Arial" w:hAnsi="Arial" w:cs="Arial"/>
          <w:color w:val="000000"/>
          <w:sz w:val="22"/>
          <w:szCs w:val="22"/>
          <w:lang w:val="nl-BE"/>
        </w:rPr>
      </w:pPr>
      <w:r>
        <w:rPr>
          <w:rFonts w:ascii="Arial" w:hAnsi="Arial" w:cs="Arial"/>
          <w:color w:val="000000"/>
          <w:sz w:val="22"/>
          <w:szCs w:val="22"/>
          <w:lang w:val="nl-BE"/>
        </w:rPr>
        <w:t>3.9.</w:t>
      </w:r>
      <w:r>
        <w:rPr>
          <w:rFonts w:ascii="Arial" w:hAnsi="Arial" w:cs="Arial"/>
          <w:color w:val="000000"/>
          <w:sz w:val="22"/>
          <w:szCs w:val="22"/>
          <w:lang w:val="nl-BE"/>
        </w:rPr>
        <w:tab/>
        <w:t>Het gebruik van de ecocheques in een elektronische vorm mag geen kosten voor de WERKNEMER teweegbrengen, behalve in geval van diefstal of verlies onder de voorwaarden van artikel 4.5 hieronder.</w:t>
      </w:r>
    </w:p>
    <w:p w14:paraId="5FF2E82D" w14:textId="77777777" w:rsidR="005A0814" w:rsidRDefault="005A0814">
      <w:pPr>
        <w:jc w:val="both"/>
        <w:rPr>
          <w:rFonts w:ascii="Arial" w:hAnsi="Arial" w:cs="Arial"/>
          <w:color w:val="000000"/>
          <w:sz w:val="22"/>
          <w:szCs w:val="22"/>
          <w:lang w:val="nl-BE"/>
        </w:rPr>
      </w:pPr>
    </w:p>
    <w:p w14:paraId="04C1F133" w14:textId="77777777" w:rsidR="005A0814" w:rsidRDefault="004D6EB3">
      <w:pPr>
        <w:ind w:left="567" w:hanging="567"/>
        <w:jc w:val="both"/>
        <w:rPr>
          <w:rFonts w:ascii="Arial" w:hAnsi="Arial" w:cs="Arial"/>
          <w:color w:val="000000"/>
          <w:sz w:val="22"/>
          <w:szCs w:val="22"/>
          <w:lang w:val="nl-BE"/>
        </w:rPr>
      </w:pPr>
      <w:r>
        <w:rPr>
          <w:rFonts w:ascii="Arial" w:hAnsi="Arial" w:cs="Arial"/>
          <w:color w:val="000000"/>
          <w:sz w:val="22"/>
          <w:szCs w:val="22"/>
          <w:lang w:val="nl-BE"/>
        </w:rPr>
        <w:t>3.10.</w:t>
      </w:r>
      <w:r>
        <w:rPr>
          <w:rFonts w:ascii="Arial" w:hAnsi="Arial" w:cs="Arial"/>
          <w:color w:val="000000"/>
          <w:sz w:val="22"/>
          <w:szCs w:val="22"/>
          <w:lang w:val="nl-BE"/>
        </w:rPr>
        <w:tab/>
        <w:t xml:space="preserve">Teneinde de ECOCHECQUEREKENING te kunnen gebruiken zal de WERKNEMER gratis een beveiligde elektronische kaart op naam ontvangen. De kaart zal, naar keuze van de WERKGEVER, hetzij beschikbaar zijn bij de Personeelsdienst (de WERKNEMER zijnde toegelaten om de kaart tijdens één van zijn pauses te komen afhalen), hetzij rechtstreeks naar de WERKNEMER worden toegezonden per post. </w:t>
      </w:r>
    </w:p>
    <w:p w14:paraId="1F4EE5C1" w14:textId="77777777" w:rsidR="005A0814" w:rsidRDefault="005A0814">
      <w:pPr>
        <w:rPr>
          <w:rFonts w:ascii="Arial" w:hAnsi="Arial" w:cs="Arial"/>
          <w:color w:val="000000"/>
          <w:sz w:val="22"/>
          <w:szCs w:val="22"/>
          <w:lang w:val="nl-BE"/>
        </w:rPr>
      </w:pPr>
    </w:p>
    <w:p w14:paraId="30D0E7BE" w14:textId="77777777" w:rsidR="005A0814" w:rsidRDefault="005A0814">
      <w:pPr>
        <w:rPr>
          <w:rFonts w:ascii="Arial" w:hAnsi="Arial" w:cs="Arial"/>
          <w:color w:val="000000"/>
          <w:sz w:val="22"/>
          <w:szCs w:val="22"/>
          <w:u w:val="single"/>
          <w:lang w:val="nl-BE"/>
        </w:rPr>
      </w:pPr>
    </w:p>
    <w:p w14:paraId="59573A90" w14:textId="77777777" w:rsidR="005A0814" w:rsidRDefault="004D6EB3">
      <w:pPr>
        <w:pBdr>
          <w:top w:val="single" w:sz="4" w:space="1" w:color="000000"/>
          <w:left w:val="single" w:sz="4" w:space="4" w:color="000000"/>
          <w:bottom w:val="single" w:sz="4" w:space="1" w:color="000000"/>
          <w:right w:val="single" w:sz="4" w:space="4" w:color="000000"/>
        </w:pBdr>
        <w:rPr>
          <w:rFonts w:ascii="Arial" w:hAnsi="Arial" w:cs="Arial"/>
          <w:b/>
          <w:color w:val="000000"/>
          <w:sz w:val="22"/>
          <w:szCs w:val="22"/>
          <w:lang w:val="nl-BE"/>
        </w:rPr>
      </w:pPr>
      <w:r>
        <w:rPr>
          <w:rFonts w:ascii="Arial" w:hAnsi="Arial" w:cs="Arial"/>
          <w:b/>
          <w:color w:val="000000"/>
          <w:sz w:val="22"/>
          <w:szCs w:val="22"/>
          <w:lang w:val="nl-BE"/>
        </w:rPr>
        <w:t>Artikel 4. Verplichtingen van de WERKNEMER</w:t>
      </w:r>
    </w:p>
    <w:p w14:paraId="026E9EA7" w14:textId="77777777" w:rsidR="005A0814" w:rsidRDefault="005A0814">
      <w:pPr>
        <w:jc w:val="both"/>
        <w:rPr>
          <w:rFonts w:ascii="Arial" w:hAnsi="Arial" w:cs="Arial"/>
          <w:color w:val="000000"/>
          <w:sz w:val="22"/>
          <w:szCs w:val="22"/>
          <w:u w:val="single"/>
          <w:lang w:val="nl-BE"/>
        </w:rPr>
      </w:pPr>
    </w:p>
    <w:p w14:paraId="68C91534" w14:textId="77777777" w:rsidR="005A0814" w:rsidRDefault="004D6EB3">
      <w:pPr>
        <w:ind w:left="567" w:hanging="567"/>
        <w:jc w:val="both"/>
        <w:rPr>
          <w:rFonts w:ascii="Arial" w:hAnsi="Arial" w:cs="Arial"/>
          <w:color w:val="000000"/>
          <w:sz w:val="22"/>
          <w:szCs w:val="22"/>
          <w:lang w:val="nl-BE"/>
        </w:rPr>
      </w:pPr>
      <w:r>
        <w:rPr>
          <w:rFonts w:ascii="Arial" w:hAnsi="Arial" w:cs="Arial"/>
          <w:color w:val="000000"/>
          <w:sz w:val="22"/>
          <w:szCs w:val="22"/>
          <w:lang w:val="nl-BE"/>
        </w:rPr>
        <w:t>4.1.</w:t>
      </w:r>
      <w:r>
        <w:rPr>
          <w:rFonts w:ascii="Arial" w:hAnsi="Arial" w:cs="Arial"/>
          <w:color w:val="000000"/>
          <w:sz w:val="22"/>
          <w:szCs w:val="22"/>
          <w:lang w:val="nl-BE"/>
        </w:rPr>
        <w:tab/>
        <w:t>Met het oog op de goede werking van de elektronische kaart, laat de WERKNEMER de WERKGEVER toe om aan de uitgever zijn naam, zijn geboortedatum, zijn geslacht, zijn postcode, het adres van zijn woonplaats, zijn taalkeuze en zijn rijksregisternummer over te maken. De overdracht van deze gegeven zal aan de uitgever toelaten de elektronische kaart af te leveren en deze op een adequate manier aan te vullen.</w:t>
      </w:r>
    </w:p>
    <w:p w14:paraId="053F5000" w14:textId="77777777" w:rsidR="005A0814" w:rsidRDefault="005A0814">
      <w:pPr>
        <w:jc w:val="both"/>
        <w:rPr>
          <w:rFonts w:ascii="Arial" w:hAnsi="Arial" w:cs="Arial"/>
          <w:sz w:val="22"/>
          <w:szCs w:val="22"/>
          <w:shd w:val="clear" w:color="auto" w:fill="FFFF00"/>
          <w:lang w:val="nl-BE"/>
        </w:rPr>
      </w:pPr>
    </w:p>
    <w:p w14:paraId="68ECCDE3" w14:textId="77777777" w:rsidR="005A0814" w:rsidRDefault="004D6EB3">
      <w:pPr>
        <w:ind w:left="567" w:hanging="567"/>
        <w:jc w:val="both"/>
      </w:pPr>
      <w:r>
        <w:rPr>
          <w:rFonts w:ascii="Arial" w:hAnsi="Arial" w:cs="Arial"/>
          <w:sz w:val="22"/>
          <w:szCs w:val="22"/>
          <w:lang w:val="nl-BE"/>
        </w:rPr>
        <w:lastRenderedPageBreak/>
        <w:t>4.2</w:t>
      </w:r>
      <w:r>
        <w:rPr>
          <w:rFonts w:ascii="Arial" w:hAnsi="Arial" w:cs="Arial"/>
          <w:sz w:val="22"/>
          <w:szCs w:val="22"/>
          <w:lang w:val="nl-BE"/>
        </w:rPr>
        <w:tab/>
        <w:t xml:space="preserve">De WERKNEMER verbindt zich ertoe de elektronische kaart te gebruiken en te bewaren als een goede huisvader en in overeenstemming met de algemene gebruiksvoorwaarden. Hij verbindt er zich toe de WERKGEVER en de uitgever eveneens onmiddellijk te informeren van elke onregelmatigheid of fraude gepleegd met de elektronische kaart. Indien, na onderzoek, blijkt dat de WERKNEMER actief heeft deelgenomen aan de fraude of onregelmatigheden of hij deze heeft vergemakkelijkt, zal de WERKNEMER solidair verantwoordelijk zijn voor het geheel van de schade die eruit voortvloeit. </w:t>
      </w:r>
      <w:r>
        <w:rPr>
          <w:sz w:val="22"/>
          <w:szCs w:val="22"/>
          <w:lang w:val="nl-BE"/>
        </w:rPr>
        <w:t>Alle transacties zullen bovendien onmiddellijk geblokkeerd of afgesloten worden.</w:t>
      </w:r>
    </w:p>
    <w:p w14:paraId="5FA37F04" w14:textId="77777777" w:rsidR="005A0814" w:rsidRDefault="005A0814">
      <w:pPr>
        <w:ind w:left="567" w:hanging="567"/>
        <w:jc w:val="both"/>
        <w:rPr>
          <w:rFonts w:ascii="Arial" w:hAnsi="Arial" w:cs="Arial"/>
          <w:sz w:val="22"/>
          <w:szCs w:val="22"/>
          <w:lang w:val="nl-BE"/>
        </w:rPr>
      </w:pPr>
    </w:p>
    <w:p w14:paraId="1E4C9878" w14:textId="77777777" w:rsidR="005A0814" w:rsidRPr="006A63A4" w:rsidRDefault="004D6EB3">
      <w:pPr>
        <w:pStyle w:val="ListParagraph"/>
        <w:numPr>
          <w:ilvl w:val="1"/>
          <w:numId w:val="2"/>
        </w:numPr>
        <w:ind w:left="567" w:hanging="567"/>
        <w:jc w:val="both"/>
        <w:rPr>
          <w:lang w:val="nl-BE"/>
        </w:rPr>
      </w:pPr>
      <w:r>
        <w:rPr>
          <w:rFonts w:ascii="Arial" w:hAnsi="Arial" w:cs="Arial"/>
          <w:color w:val="000000"/>
          <w:sz w:val="22"/>
          <w:szCs w:val="22"/>
          <w:lang w:val="nl-BE"/>
        </w:rPr>
        <w:t>In geval van verlies of diefstal van de elektronische kaart, is de WERKNEMER ertoe gehouden zo spoedig mogelijk de WERKGEVER en/of uitgever erkende partner te informeren. Alle transacties uitgevoerd voor de aangifte van het verlies of diefstal zijn onherroepelijk, zonder mogelijkheid van beroep van de WERKNEMER tegen de WERKGEVER en/of de vennootschap die de elektronische kaart heeft uitgegeven.</w:t>
      </w:r>
    </w:p>
    <w:p w14:paraId="7B81E92A" w14:textId="77777777" w:rsidR="005A0814" w:rsidRDefault="005A0814">
      <w:pPr>
        <w:rPr>
          <w:rFonts w:ascii="Arial" w:hAnsi="Arial" w:cs="Arial"/>
          <w:color w:val="000000"/>
          <w:sz w:val="22"/>
          <w:szCs w:val="22"/>
          <w:lang w:val="nl-BE"/>
        </w:rPr>
      </w:pPr>
    </w:p>
    <w:p w14:paraId="41DAEB97" w14:textId="77777777" w:rsidR="005A0814" w:rsidRDefault="004D6EB3">
      <w:pPr>
        <w:pStyle w:val="ListParagraph"/>
        <w:numPr>
          <w:ilvl w:val="1"/>
          <w:numId w:val="2"/>
        </w:numPr>
        <w:ind w:left="567" w:hanging="567"/>
        <w:jc w:val="both"/>
        <w:rPr>
          <w:rFonts w:ascii="Arial" w:hAnsi="Arial" w:cs="Arial"/>
          <w:color w:val="000000"/>
          <w:sz w:val="22"/>
          <w:szCs w:val="22"/>
          <w:lang w:val="nl-BE"/>
        </w:rPr>
      </w:pPr>
      <w:r>
        <w:rPr>
          <w:rFonts w:ascii="Arial" w:hAnsi="Arial" w:cs="Arial"/>
          <w:color w:val="000000"/>
          <w:sz w:val="22"/>
          <w:szCs w:val="22"/>
          <w:lang w:val="nl-BE"/>
        </w:rPr>
        <w:t>Na de aangifte van het verlies of de diefstal, zal de erkende uitgever partner van de WERKGEVER een nieuwe kaart afleveren voor de WERKNEMER. Het aantal ecocheques beschikbaar op de ECOCHEQUEREKENING blijft ongewijzigd, maar de vervaldatum wordt verlengd met de wettelijke termijn. In alle geval, in geval van verlies of diefstal, komt het aan de WERKNEMER toe onmiddellijk de personeelsdienst van de WERKGEVER te informeren teneinde hem in de mogelijkheid te stellen adequate maatregelen te nemen.</w:t>
      </w:r>
    </w:p>
    <w:p w14:paraId="068CD919" w14:textId="77777777" w:rsidR="005A0814" w:rsidRDefault="005A0814">
      <w:pPr>
        <w:rPr>
          <w:rFonts w:ascii="Arial" w:hAnsi="Arial" w:cs="Arial"/>
          <w:color w:val="000000"/>
          <w:sz w:val="22"/>
          <w:szCs w:val="22"/>
          <w:lang w:val="nl-BE"/>
        </w:rPr>
      </w:pPr>
    </w:p>
    <w:p w14:paraId="6471545E" w14:textId="77777777" w:rsidR="005A0814" w:rsidRPr="006A63A4" w:rsidRDefault="004D6EB3">
      <w:pPr>
        <w:ind w:left="567" w:hanging="567"/>
        <w:jc w:val="both"/>
        <w:rPr>
          <w:lang w:val="nl-BE"/>
        </w:rPr>
      </w:pPr>
      <w:r>
        <w:rPr>
          <w:rFonts w:ascii="Arial" w:hAnsi="Arial" w:cs="Arial"/>
          <w:color w:val="000000"/>
          <w:sz w:val="22"/>
          <w:szCs w:val="22"/>
          <w:lang w:val="nl-BE"/>
        </w:rPr>
        <w:t>4.5.</w:t>
      </w:r>
      <w:r>
        <w:rPr>
          <w:rFonts w:ascii="Arial" w:hAnsi="Arial" w:cs="Arial"/>
          <w:color w:val="000000"/>
          <w:sz w:val="22"/>
          <w:szCs w:val="22"/>
          <w:lang w:val="nl-BE"/>
        </w:rPr>
        <w:tab/>
        <w:t xml:space="preserve">De kost van vervanging van de elektronische kaart kan ten laste van de betrokken WERKNEMER worden gelegd indien het verlies of de diefstal van gezegde kaart het gevolg is aan een gedrag dat strijdig is deze van een goede huisvader geplaatst in een gelijkaardige situatie. </w:t>
      </w:r>
      <w:r>
        <w:rPr>
          <w:rFonts w:ascii="Arial" w:hAnsi="Arial" w:cs="Arial"/>
          <w:color w:val="000000"/>
          <w:sz w:val="22"/>
          <w:szCs w:val="22"/>
          <w:shd w:val="clear" w:color="auto" w:fill="FFFF00"/>
          <w:lang w:val="nl-BE"/>
        </w:rPr>
        <w:t>In dit geval zal de kost van de vervangende drage</w:t>
      </w:r>
      <w:r w:rsidR="00123419">
        <w:rPr>
          <w:rFonts w:ascii="Arial" w:hAnsi="Arial" w:cs="Arial"/>
          <w:color w:val="000000"/>
          <w:sz w:val="22"/>
          <w:szCs w:val="22"/>
          <w:shd w:val="clear" w:color="auto" w:fill="FFFF00"/>
          <w:lang w:val="nl-BE"/>
        </w:rPr>
        <w:t>r</w:t>
      </w:r>
      <w:r>
        <w:rPr>
          <w:rFonts w:ascii="Arial" w:hAnsi="Arial" w:cs="Arial"/>
          <w:color w:val="000000"/>
          <w:sz w:val="22"/>
          <w:szCs w:val="22"/>
          <w:shd w:val="clear" w:color="auto" w:fill="FFFF00"/>
          <w:lang w:val="nl-BE"/>
        </w:rPr>
        <w:t xml:space="preserve"> ten laste van de WERKNEMER de nominale waarde van één maaltijd-cheque niet overschrijden indien in de onderneming zowel elektronische maaltijd-cheques als elektronische ecocheques worden toegekend. Indien in de onderneming echter enkel elektronische ecocheques worden toegekend, mag de kost van de vervangende drager niet meer bedragen dan vijf (5) EUR.</w:t>
      </w:r>
    </w:p>
    <w:p w14:paraId="6ABE9481" w14:textId="77777777" w:rsidR="005A0814" w:rsidRDefault="005A0814">
      <w:pPr>
        <w:rPr>
          <w:rFonts w:ascii="Arial" w:hAnsi="Arial" w:cs="Arial"/>
          <w:color w:val="000000"/>
          <w:sz w:val="22"/>
          <w:szCs w:val="22"/>
          <w:shd w:val="clear" w:color="auto" w:fill="FFFF00"/>
          <w:lang w:val="nl-BE"/>
        </w:rPr>
      </w:pPr>
    </w:p>
    <w:p w14:paraId="2C540A75" w14:textId="77777777" w:rsidR="005A0814" w:rsidRDefault="004D6EB3">
      <w:pPr>
        <w:pBdr>
          <w:top w:val="single" w:sz="4" w:space="1" w:color="000000"/>
          <w:left w:val="single" w:sz="4" w:space="4" w:color="000000"/>
          <w:bottom w:val="single" w:sz="4" w:space="1" w:color="000000"/>
          <w:right w:val="single" w:sz="4" w:space="4" w:color="000000"/>
        </w:pBdr>
        <w:jc w:val="both"/>
        <w:rPr>
          <w:rFonts w:ascii="Arial" w:hAnsi="Arial" w:cs="Arial"/>
          <w:b/>
          <w:sz w:val="22"/>
          <w:szCs w:val="22"/>
          <w:lang w:val="nl-BE"/>
        </w:rPr>
      </w:pPr>
      <w:r>
        <w:rPr>
          <w:rFonts w:ascii="Arial" w:hAnsi="Arial" w:cs="Arial"/>
          <w:b/>
          <w:sz w:val="22"/>
          <w:szCs w:val="22"/>
          <w:lang w:val="nl-BE"/>
        </w:rPr>
        <w:t>Artikel 5. Inwerkingtreding en duur</w:t>
      </w:r>
    </w:p>
    <w:p w14:paraId="2F21EC11" w14:textId="77777777" w:rsidR="005A0814" w:rsidRDefault="005A0814">
      <w:pPr>
        <w:jc w:val="both"/>
        <w:rPr>
          <w:rFonts w:ascii="Arial" w:hAnsi="Arial" w:cs="Arial"/>
          <w:sz w:val="22"/>
          <w:szCs w:val="22"/>
          <w:lang w:val="nl-BE"/>
        </w:rPr>
      </w:pPr>
    </w:p>
    <w:p w14:paraId="436A1F8B" w14:textId="77777777" w:rsidR="005A0814" w:rsidRDefault="004D6EB3">
      <w:pPr>
        <w:ind w:left="709" w:hanging="709"/>
        <w:jc w:val="both"/>
        <w:rPr>
          <w:rFonts w:ascii="Arial" w:hAnsi="Arial" w:cs="Arial"/>
          <w:sz w:val="22"/>
          <w:szCs w:val="22"/>
          <w:lang w:val="nl-BE"/>
        </w:rPr>
      </w:pPr>
      <w:r>
        <w:rPr>
          <w:rFonts w:ascii="Arial" w:hAnsi="Arial" w:cs="Arial"/>
          <w:sz w:val="22"/>
          <w:szCs w:val="22"/>
          <w:lang w:val="nl-BE"/>
        </w:rPr>
        <w:t>5.1.</w:t>
      </w:r>
      <w:r>
        <w:rPr>
          <w:rFonts w:ascii="Arial" w:hAnsi="Arial" w:cs="Arial"/>
          <w:sz w:val="22"/>
          <w:szCs w:val="22"/>
          <w:lang w:val="nl-BE"/>
        </w:rPr>
        <w:tab/>
        <w:t>Deze individuele overeenkomst wordt afgesloten voor onbepaalde duur. Zij treedt in werking op de dag van het afsluiten ervan.</w:t>
      </w:r>
    </w:p>
    <w:p w14:paraId="5948E964" w14:textId="77777777" w:rsidR="005A0814" w:rsidRDefault="005A0814">
      <w:pPr>
        <w:jc w:val="both"/>
        <w:rPr>
          <w:rFonts w:ascii="Arial" w:hAnsi="Arial" w:cs="Arial"/>
          <w:sz w:val="22"/>
          <w:szCs w:val="22"/>
          <w:lang w:val="nl-BE"/>
        </w:rPr>
      </w:pPr>
    </w:p>
    <w:p w14:paraId="5D2E8F9F" w14:textId="77777777" w:rsidR="005A0814" w:rsidRDefault="004D6EB3">
      <w:pPr>
        <w:ind w:left="709" w:hanging="709"/>
        <w:jc w:val="both"/>
        <w:rPr>
          <w:rFonts w:ascii="Arial" w:hAnsi="Arial" w:cs="Arial"/>
          <w:sz w:val="22"/>
          <w:szCs w:val="22"/>
          <w:lang w:val="nl-BE"/>
        </w:rPr>
      </w:pPr>
      <w:r>
        <w:rPr>
          <w:rFonts w:ascii="Arial" w:hAnsi="Arial" w:cs="Arial"/>
          <w:sz w:val="22"/>
          <w:szCs w:val="22"/>
          <w:lang w:val="nl-BE"/>
        </w:rPr>
        <w:t>5.2.</w:t>
      </w:r>
      <w:r>
        <w:rPr>
          <w:rFonts w:ascii="Arial" w:hAnsi="Arial" w:cs="Arial"/>
          <w:sz w:val="22"/>
          <w:szCs w:val="22"/>
          <w:lang w:val="nl-BE"/>
        </w:rPr>
        <w:tab/>
        <w:t>Niettegenstaande hetgeen voorafgaat, zal deze overeenkomst van rechtswege een einde nemen in geval van wettelijke of reglementaire wijziging die het fiscaal of parafiscale regime waarvan de ecocheques genieten in toepassing van deze overeenkomst negatief beïnvloed.</w:t>
      </w:r>
    </w:p>
    <w:p w14:paraId="5E48AEFC" w14:textId="77777777" w:rsidR="005A0814" w:rsidRDefault="005A0814">
      <w:pPr>
        <w:jc w:val="both"/>
        <w:rPr>
          <w:rFonts w:ascii="Arial" w:hAnsi="Arial" w:cs="Arial"/>
          <w:sz w:val="22"/>
          <w:szCs w:val="22"/>
          <w:lang w:val="nl-BE"/>
        </w:rPr>
      </w:pPr>
    </w:p>
    <w:p w14:paraId="256DECCA" w14:textId="77777777" w:rsidR="005A0814" w:rsidRPr="006A63A4" w:rsidRDefault="004D6EB3">
      <w:pPr>
        <w:jc w:val="both"/>
        <w:rPr>
          <w:lang w:val="nl-BE"/>
        </w:rPr>
      </w:pPr>
      <w:r>
        <w:rPr>
          <w:rFonts w:ascii="Arial" w:hAnsi="Arial" w:cs="Arial"/>
          <w:sz w:val="22"/>
          <w:szCs w:val="22"/>
          <w:lang w:val="nl-BE"/>
        </w:rPr>
        <w:t xml:space="preserve">Opgesteld te </w:t>
      </w:r>
      <w:r>
        <w:rPr>
          <w:rFonts w:ascii="Arial" w:hAnsi="Arial" w:cs="Arial"/>
          <w:sz w:val="22"/>
          <w:szCs w:val="22"/>
          <w:shd w:val="clear" w:color="auto" w:fill="FFFF00"/>
          <w:lang w:val="nl-BE"/>
        </w:rPr>
        <w:t>_________</w:t>
      </w:r>
      <w:r>
        <w:rPr>
          <w:rFonts w:ascii="Arial" w:hAnsi="Arial" w:cs="Arial"/>
          <w:sz w:val="22"/>
          <w:szCs w:val="22"/>
          <w:lang w:val="nl-BE"/>
        </w:rPr>
        <w:t>, op</w:t>
      </w:r>
      <w:r>
        <w:rPr>
          <w:rFonts w:ascii="Arial" w:hAnsi="Arial" w:cs="Arial"/>
          <w:sz w:val="22"/>
          <w:szCs w:val="22"/>
          <w:shd w:val="clear" w:color="auto" w:fill="FFFF00"/>
          <w:lang w:val="nl-BE"/>
        </w:rPr>
        <w:t>__</w:t>
      </w:r>
      <w:r>
        <w:rPr>
          <w:rFonts w:ascii="Arial" w:hAnsi="Arial" w:cs="Arial"/>
          <w:sz w:val="22"/>
          <w:szCs w:val="22"/>
          <w:lang w:val="nl-BE"/>
        </w:rPr>
        <w:t xml:space="preserve"> </w:t>
      </w:r>
      <w:r>
        <w:rPr>
          <w:rFonts w:ascii="Arial" w:hAnsi="Arial" w:cs="Arial"/>
          <w:sz w:val="22"/>
          <w:szCs w:val="22"/>
          <w:shd w:val="clear" w:color="auto" w:fill="FFFF00"/>
          <w:lang w:val="nl-BE"/>
        </w:rPr>
        <w:t>_________</w:t>
      </w:r>
      <w:r>
        <w:rPr>
          <w:rFonts w:ascii="Arial" w:hAnsi="Arial" w:cs="Arial"/>
          <w:sz w:val="22"/>
          <w:szCs w:val="22"/>
          <w:lang w:val="nl-BE"/>
        </w:rPr>
        <w:t xml:space="preserve"> 2016, in twee (2) originele exemplaren, elk van de partijen erkennende de zijne te hebben ontvangen</w:t>
      </w:r>
    </w:p>
    <w:p w14:paraId="0521C2CD" w14:textId="77777777" w:rsidR="005A0814" w:rsidRDefault="005A0814">
      <w:pPr>
        <w:jc w:val="both"/>
        <w:rPr>
          <w:rFonts w:ascii="Arial" w:hAnsi="Arial" w:cs="Arial"/>
          <w:sz w:val="22"/>
          <w:szCs w:val="22"/>
          <w:lang w:val="nl-BE"/>
        </w:rPr>
      </w:pPr>
    </w:p>
    <w:p w14:paraId="7B3AD589" w14:textId="77777777" w:rsidR="005A0814" w:rsidRDefault="004D6EB3">
      <w:pPr>
        <w:tabs>
          <w:tab w:val="left" w:pos="6237"/>
        </w:tabs>
        <w:ind w:left="708"/>
        <w:jc w:val="both"/>
        <w:rPr>
          <w:rFonts w:ascii="Arial" w:hAnsi="Arial" w:cs="Arial"/>
          <w:sz w:val="22"/>
          <w:szCs w:val="22"/>
          <w:lang w:val="nl-BE"/>
        </w:rPr>
      </w:pPr>
      <w:r>
        <w:rPr>
          <w:rFonts w:ascii="Arial" w:hAnsi="Arial" w:cs="Arial"/>
          <w:sz w:val="22"/>
          <w:szCs w:val="22"/>
          <w:lang w:val="nl-BE"/>
        </w:rPr>
        <w:t>Voor de werkgever</w:t>
      </w:r>
      <w:r>
        <w:rPr>
          <w:rFonts w:ascii="Arial" w:hAnsi="Arial" w:cs="Arial"/>
          <w:sz w:val="22"/>
          <w:szCs w:val="22"/>
          <w:lang w:val="nl-BE"/>
        </w:rPr>
        <w:tab/>
        <w:t>DE WERKNEMER</w:t>
      </w:r>
    </w:p>
    <w:p w14:paraId="1B1EE946" w14:textId="77777777" w:rsidR="005A0814" w:rsidRDefault="004D6EB3">
      <w:pPr>
        <w:tabs>
          <w:tab w:val="left" w:pos="6237"/>
        </w:tabs>
        <w:ind w:left="708"/>
        <w:jc w:val="both"/>
        <w:rPr>
          <w:rFonts w:ascii="Arial" w:hAnsi="Arial" w:cs="Arial"/>
          <w:i/>
          <w:sz w:val="22"/>
          <w:szCs w:val="22"/>
          <w:lang w:val="nl-BE"/>
        </w:rPr>
      </w:pPr>
      <w:r>
        <w:rPr>
          <w:rFonts w:ascii="Arial" w:hAnsi="Arial" w:cs="Arial"/>
          <w:i/>
          <w:sz w:val="22"/>
          <w:szCs w:val="22"/>
          <w:lang w:val="nl-BE"/>
        </w:rPr>
        <w:t>(gelezen en goedgekeurd)</w:t>
      </w:r>
      <w:r>
        <w:rPr>
          <w:rFonts w:ascii="Arial" w:hAnsi="Arial" w:cs="Arial"/>
          <w:i/>
          <w:sz w:val="22"/>
          <w:szCs w:val="22"/>
          <w:lang w:val="nl-BE"/>
        </w:rPr>
        <w:tab/>
        <w:t>(gelezen en goedgekeurd)</w:t>
      </w:r>
    </w:p>
    <w:p w14:paraId="0BE7E9B1" w14:textId="77777777" w:rsidR="005A0814" w:rsidRDefault="005A0814">
      <w:pPr>
        <w:tabs>
          <w:tab w:val="left" w:pos="6237"/>
        </w:tabs>
        <w:ind w:left="708"/>
        <w:jc w:val="both"/>
        <w:rPr>
          <w:rFonts w:ascii="Arial" w:hAnsi="Arial" w:cs="Arial"/>
          <w:sz w:val="22"/>
          <w:szCs w:val="22"/>
          <w:lang w:val="nl-BE"/>
        </w:rPr>
      </w:pPr>
    </w:p>
    <w:p w14:paraId="5AFCD4CF" w14:textId="77777777" w:rsidR="005A0814" w:rsidRDefault="005A0814">
      <w:pPr>
        <w:tabs>
          <w:tab w:val="left" w:pos="6237"/>
        </w:tabs>
        <w:ind w:left="708"/>
        <w:jc w:val="both"/>
        <w:rPr>
          <w:rFonts w:ascii="Arial" w:hAnsi="Arial" w:cs="Arial"/>
          <w:sz w:val="22"/>
          <w:szCs w:val="22"/>
          <w:lang w:val="nl-BE"/>
        </w:rPr>
      </w:pPr>
    </w:p>
    <w:p w14:paraId="307CFB2B" w14:textId="77777777" w:rsidR="005A0814" w:rsidRDefault="004D6EB3">
      <w:pPr>
        <w:tabs>
          <w:tab w:val="left" w:pos="6237"/>
        </w:tabs>
        <w:ind w:left="708"/>
        <w:jc w:val="both"/>
      </w:pPr>
      <w:r>
        <w:rPr>
          <w:rFonts w:ascii="Arial" w:hAnsi="Arial" w:cs="Arial"/>
          <w:sz w:val="22"/>
          <w:szCs w:val="22"/>
          <w:lang w:val="nl-BE"/>
        </w:rPr>
        <w:t>___________________</w:t>
      </w:r>
      <w:r>
        <w:rPr>
          <w:rFonts w:ascii="Arial" w:hAnsi="Arial" w:cs="Arial"/>
          <w:sz w:val="22"/>
          <w:szCs w:val="22"/>
          <w:lang w:val="nl-BE"/>
        </w:rPr>
        <w:tab/>
        <w:t>____________________</w:t>
      </w:r>
    </w:p>
    <w:sectPr w:rsidR="005A0814">
      <w:headerReference w:type="default" r:id="rId7"/>
      <w:footerReference w:type="default" r:id="rId8"/>
      <w:headerReference w:type="first" r:id="rId9"/>
      <w:footerReference w:type="first" r:id="rId10"/>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37D23" w14:textId="77777777" w:rsidR="00AB31DA" w:rsidRDefault="00AB31DA">
      <w:r>
        <w:separator/>
      </w:r>
    </w:p>
  </w:endnote>
  <w:endnote w:type="continuationSeparator" w:id="0">
    <w:p w14:paraId="4CF27C27" w14:textId="77777777" w:rsidR="00AB31DA" w:rsidRDefault="00AB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BemboStd-Semibold">
    <w:panose1 w:val="00000000000000000000"/>
    <w:charset w:val="4D"/>
    <w:family w:val="auto"/>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9FA5" w14:textId="77777777" w:rsidR="00BE0612" w:rsidRDefault="00AB31DA">
    <w:pPr>
      <w:pStyle w:val="Footer"/>
      <w:rPr>
        <w:rFonts w:ascii="Arial" w:hAnsi="Arial" w:cs="Arial"/>
        <w:sz w:val="23"/>
        <w:szCs w:val="23"/>
        <w:lang w:val="fr-BE"/>
      </w:rPr>
    </w:pPr>
  </w:p>
  <w:p w14:paraId="0EB75DAD" w14:textId="77777777" w:rsidR="00BE0612" w:rsidRDefault="00AB31DA">
    <w:pPr>
      <w:pStyle w:val="Footer"/>
      <w:rPr>
        <w:rFonts w:ascii="Arial" w:hAnsi="Arial" w:cs="Arial"/>
        <w:sz w:val="23"/>
        <w:szCs w:val="23"/>
        <w:lang w:val="fr-BE"/>
      </w:rPr>
    </w:pPr>
  </w:p>
  <w:p w14:paraId="2B917C6F" w14:textId="77777777" w:rsidR="00BE0612" w:rsidRDefault="00AB31DA">
    <w:pPr>
      <w:pStyle w:val="Footer"/>
      <w:rPr>
        <w:rFonts w:ascii="Arial" w:hAnsi="Arial" w:cs="Arial"/>
        <w:sz w:val="23"/>
        <w:szCs w:val="23"/>
        <w:lang w:val="fr-B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A92A0" w14:textId="77777777" w:rsidR="00BE0612" w:rsidRDefault="00AB31DA">
    <w:pPr>
      <w:pStyle w:val="Footer"/>
      <w:rPr>
        <w:rFonts w:ascii="Arial" w:hAnsi="Arial" w:cs="Arial"/>
        <w:sz w:val="23"/>
        <w:szCs w:val="23"/>
        <w:lang w:val="fr-BE"/>
      </w:rPr>
    </w:pPr>
  </w:p>
  <w:p w14:paraId="08C7FDD0" w14:textId="77777777" w:rsidR="00BE0612" w:rsidRDefault="00AB31DA">
    <w:pPr>
      <w:pStyle w:val="Footer"/>
      <w:rPr>
        <w:rFonts w:ascii="Arial" w:hAnsi="Arial" w:cs="Arial"/>
        <w:sz w:val="23"/>
        <w:szCs w:val="23"/>
        <w:lang w:val="fr-BE"/>
      </w:rPr>
    </w:pPr>
  </w:p>
  <w:p w14:paraId="7B60C76F" w14:textId="77777777" w:rsidR="00BE0612" w:rsidRDefault="00AB31DA">
    <w:pPr>
      <w:pStyle w:val="Footer"/>
      <w:rPr>
        <w:rFonts w:ascii="Arial" w:hAnsi="Arial" w:cs="Arial"/>
        <w:sz w:val="23"/>
        <w:szCs w:val="23"/>
        <w:lang w:val="fr-B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D6F7" w14:textId="77777777" w:rsidR="00AB31DA" w:rsidRDefault="00AB31DA">
      <w:r>
        <w:rPr>
          <w:color w:val="000000"/>
        </w:rPr>
        <w:separator/>
      </w:r>
    </w:p>
  </w:footnote>
  <w:footnote w:type="continuationSeparator" w:id="0">
    <w:p w14:paraId="40132703" w14:textId="77777777" w:rsidR="00AB31DA" w:rsidRDefault="00AB31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89F5" w14:textId="77777777" w:rsidR="00BE0612" w:rsidRDefault="00AB31DA">
    <w:pPr>
      <w:pStyle w:val="Header"/>
      <w:rPr>
        <w:rFonts w:ascii="Arial" w:hAnsi="Arial" w:cs="Arial"/>
        <w:sz w:val="22"/>
        <w:szCs w:val="22"/>
        <w:lang w:val="fr-BE"/>
      </w:rPr>
    </w:pPr>
  </w:p>
  <w:p w14:paraId="5E1A4FB3" w14:textId="77777777" w:rsidR="00BE0612" w:rsidRDefault="00AB31DA">
    <w:pPr>
      <w:pStyle w:val="Header"/>
      <w:rPr>
        <w:rFonts w:ascii="Arial" w:hAnsi="Arial" w:cs="Arial"/>
        <w:sz w:val="22"/>
        <w:szCs w:val="22"/>
        <w:lang w:val="fr-BE"/>
      </w:rPr>
    </w:pPr>
  </w:p>
  <w:p w14:paraId="32705BBF" w14:textId="77777777" w:rsidR="00BE0612" w:rsidRDefault="004D6EB3">
    <w:pPr>
      <w:pStyle w:val="Header"/>
      <w:jc w:val="center"/>
    </w:pPr>
    <w:r>
      <w:rPr>
        <w:rFonts w:ascii="Arial" w:hAnsi="Arial" w:cs="Arial"/>
        <w:sz w:val="22"/>
        <w:szCs w:val="22"/>
        <w:lang w:val="fr-BE"/>
      </w:rPr>
      <w:t xml:space="preserve">- </w:t>
    </w:r>
    <w:r>
      <w:rPr>
        <w:rFonts w:ascii="Arial" w:hAnsi="Arial" w:cs="Arial"/>
        <w:sz w:val="22"/>
        <w:szCs w:val="22"/>
        <w:lang w:val="fr-FR"/>
      </w:rPr>
      <w:fldChar w:fldCharType="begin"/>
    </w:r>
    <w:r>
      <w:rPr>
        <w:rFonts w:ascii="Arial" w:hAnsi="Arial" w:cs="Arial"/>
        <w:sz w:val="22"/>
        <w:szCs w:val="22"/>
        <w:lang w:val="fr-FR"/>
      </w:rPr>
      <w:instrText xml:space="preserve"> PAGE </w:instrText>
    </w:r>
    <w:r>
      <w:rPr>
        <w:rFonts w:ascii="Arial" w:hAnsi="Arial" w:cs="Arial"/>
        <w:sz w:val="22"/>
        <w:szCs w:val="22"/>
        <w:lang w:val="fr-FR"/>
      </w:rPr>
      <w:fldChar w:fldCharType="separate"/>
    </w:r>
    <w:r w:rsidR="00AC126C">
      <w:rPr>
        <w:rFonts w:ascii="Arial" w:hAnsi="Arial" w:cs="Arial"/>
        <w:noProof/>
        <w:sz w:val="22"/>
        <w:szCs w:val="22"/>
        <w:lang w:val="fr-FR"/>
      </w:rPr>
      <w:t>4</w:t>
    </w:r>
    <w:r>
      <w:rPr>
        <w:rFonts w:ascii="Arial" w:hAnsi="Arial" w:cs="Arial"/>
        <w:sz w:val="22"/>
        <w:szCs w:val="22"/>
        <w:lang w:val="fr-FR"/>
      </w:rPr>
      <w:fldChar w:fldCharType="end"/>
    </w:r>
    <w:r>
      <w:rPr>
        <w:rFonts w:ascii="Arial" w:hAnsi="Arial" w:cs="Arial"/>
        <w:sz w:val="22"/>
        <w:szCs w:val="22"/>
        <w:lang w:val="fr-BE"/>
      </w:rPr>
      <w:t xml:space="preserve"> -</w:t>
    </w:r>
  </w:p>
  <w:p w14:paraId="1B7C8070" w14:textId="77777777" w:rsidR="00BE0612" w:rsidRDefault="00AB31DA">
    <w:pPr>
      <w:pStyle w:val="Header"/>
      <w:rPr>
        <w:rFonts w:ascii="Arial" w:hAnsi="Arial" w:cs="Arial"/>
        <w:sz w:val="22"/>
        <w:szCs w:val="22"/>
        <w:lang w:val="fr-BE"/>
      </w:rPr>
    </w:pPr>
  </w:p>
  <w:p w14:paraId="1257F832" w14:textId="77777777" w:rsidR="00BE0612" w:rsidRDefault="00AB31DA">
    <w:pPr>
      <w:pStyle w:val="Header"/>
      <w:rPr>
        <w:rFonts w:ascii="Arial" w:hAnsi="Arial" w:cs="Arial"/>
        <w:sz w:val="22"/>
        <w:szCs w:val="22"/>
        <w:lang w:val="fr-B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0028" w14:textId="77777777" w:rsidR="00BE0612" w:rsidRDefault="00AB31DA">
    <w:pPr>
      <w:pStyle w:val="Header"/>
      <w:rPr>
        <w:rFonts w:ascii="Arial" w:hAnsi="Arial" w:cs="Arial"/>
        <w:sz w:val="22"/>
        <w:szCs w:val="22"/>
        <w:lang w:val="fr-BE"/>
      </w:rPr>
    </w:pPr>
  </w:p>
  <w:p w14:paraId="46BA05ED" w14:textId="77777777" w:rsidR="00BE0612" w:rsidRDefault="00AB31DA">
    <w:pPr>
      <w:pStyle w:val="Header"/>
      <w:rPr>
        <w:rFonts w:ascii="Arial" w:hAnsi="Arial" w:cs="Arial"/>
        <w:sz w:val="22"/>
        <w:szCs w:val="22"/>
        <w:lang w:val="fr-BE"/>
      </w:rPr>
    </w:pPr>
  </w:p>
  <w:p w14:paraId="698237A0" w14:textId="77777777" w:rsidR="00BE0612" w:rsidRDefault="00AB31DA">
    <w:pPr>
      <w:pStyle w:val="Header"/>
      <w:rPr>
        <w:rFonts w:ascii="Arial" w:hAnsi="Arial" w:cs="Arial"/>
        <w:sz w:val="22"/>
        <w:szCs w:val="22"/>
        <w:lang w:val="fr-B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108D4"/>
    <w:multiLevelType w:val="multilevel"/>
    <w:tmpl w:val="D6D2C132"/>
    <w:lvl w:ilvl="0">
      <w:start w:val="4"/>
      <w:numFmt w:val="decimal"/>
      <w:lvlText w:val="%1."/>
      <w:lvlJc w:val="left"/>
      <w:pPr>
        <w:ind w:left="443" w:hanging="443"/>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
    <w:nsid w:val="7F081C68"/>
    <w:multiLevelType w:val="multilevel"/>
    <w:tmpl w:val="DF5C63E4"/>
    <w:lvl w:ilvl="0">
      <w:start w:val="1"/>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14"/>
    <w:rsid w:val="00123419"/>
    <w:rsid w:val="004D6EB3"/>
    <w:rsid w:val="005A0814"/>
    <w:rsid w:val="0062729C"/>
    <w:rsid w:val="006A63A4"/>
    <w:rsid w:val="0085321F"/>
    <w:rsid w:val="00AB31DA"/>
    <w:rsid w:val="00AC126C"/>
    <w:rsid w:val="00C531E6"/>
    <w:rsid w:val="00EE6E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BDB0"/>
  <w15:docId w15:val="{6A8559BB-2A4E-43C5-9019-68516353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3"/>
        <w:szCs w:val="23"/>
        <w:lang w:val="fr-BE" w:eastAsia="en-US" w:bidi="ar-SA"/>
      </w:rPr>
    </w:rPrDefault>
    <w:pPrDefault>
      <w:pPr>
        <w:autoSpaceDN w:val="0"/>
        <w:jc w:val="both"/>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jc w:val="left"/>
    </w:pPr>
    <w:rPr>
      <w:rFonts w:ascii="Verdana" w:eastAsia="Times New Roman" w:hAnsi="Verdan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Verdana" w:eastAsia="Times New Roman" w:hAnsi="Verdana" w:cs="Times New Roman"/>
      <w:sz w:val="20"/>
      <w:szCs w:val="20"/>
      <w:lang w:val="en-GB"/>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Verdana" w:eastAsia="Times New Roman" w:hAnsi="Verdana" w:cs="Times New Roman"/>
      <w:sz w:val="20"/>
      <w:szCs w:val="20"/>
      <w:lang w:val="en-GB"/>
    </w:rPr>
  </w:style>
  <w:style w:type="paragraph" w:styleId="ListParagraph">
    <w:name w:val="List Paragraph"/>
    <w:basedOn w:val="Normal"/>
    <w:pPr>
      <w:ind w:left="708"/>
    </w:pPr>
  </w:style>
  <w:style w:type="paragraph" w:customStyle="1" w:styleId="BoxPara01P1">
    <w:name w:val="Box Para 01 P1"/>
    <w:basedOn w:val="Normal"/>
    <w:pPr>
      <w:keepNext/>
      <w:widowControl w:val="0"/>
      <w:tabs>
        <w:tab w:val="left" w:pos="170"/>
        <w:tab w:val="right" w:pos="3855"/>
        <w:tab w:val="left" w:pos="3969"/>
        <w:tab w:val="right" w:pos="6803"/>
      </w:tabs>
      <w:autoSpaceDE w:val="0"/>
      <w:spacing w:before="115" w:line="210" w:lineRule="atLeast"/>
      <w:textAlignment w:val="center"/>
    </w:pPr>
    <w:rPr>
      <w:rFonts w:ascii="BemboStd-Semibold" w:hAnsi="BemboStd-Semibold" w:cs="BemboStd-Semibold"/>
      <w:color w:val="000000"/>
      <w:sz w:val="18"/>
      <w:szCs w:val="18"/>
      <w:lang w:val="nl-NL" w:eastAsia="fr-BE"/>
    </w:rPr>
  </w:style>
  <w:style w:type="paragraph" w:styleId="Revision">
    <w:name w:val="Revision"/>
    <w:pPr>
      <w:suppressAutoHyphens/>
      <w:jc w:val="left"/>
    </w:pPr>
    <w:rPr>
      <w:rFonts w:ascii="Verdana" w:eastAsia="Times New Roman" w:hAnsi="Verdana" w:cs="Times New Roman"/>
      <w:sz w:val="20"/>
      <w:szCs w:val="20"/>
      <w:lang w:val="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9248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Milde</dc:creator>
  <dc:description/>
  <cp:lastModifiedBy>Bjorn Demey</cp:lastModifiedBy>
  <cp:revision>2</cp:revision>
  <dcterms:created xsi:type="dcterms:W3CDTF">2016-05-24T13:08:00Z</dcterms:created>
  <dcterms:modified xsi:type="dcterms:W3CDTF">2016-05-24T13:08:00Z</dcterms:modified>
</cp:coreProperties>
</file>